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C66" w:rsidRPr="00AF76D3" w:rsidRDefault="00D3429E" w:rsidP="00AA1C66">
      <w:pPr>
        <w:jc w:val="center"/>
        <w:rPr>
          <w:rFonts w:asciiTheme="minorHAnsi" w:hAnsiTheme="minorHAnsi"/>
          <w:b/>
          <w:sz w:val="32"/>
        </w:rPr>
      </w:pPr>
      <w:r>
        <w:rPr>
          <w:rFonts w:asciiTheme="minorHAnsi" w:hAnsiTheme="minorHAnsi"/>
          <w:b/>
          <w:sz w:val="32"/>
        </w:rPr>
        <w:t>Délibérations examinées  lors</w:t>
      </w:r>
      <w:r w:rsidR="00AF76D3" w:rsidRPr="00AF76D3">
        <w:rPr>
          <w:rFonts w:asciiTheme="minorHAnsi" w:hAnsiTheme="minorHAnsi"/>
          <w:b/>
          <w:sz w:val="32"/>
        </w:rPr>
        <w:t xml:space="preserve"> du Conseil d’administration de l’EIVP</w:t>
      </w:r>
    </w:p>
    <w:p w:rsidR="00AF76D3" w:rsidRDefault="00AF76D3" w:rsidP="00AA1C66">
      <w:pPr>
        <w:jc w:val="center"/>
        <w:rPr>
          <w:rFonts w:asciiTheme="minorHAnsi" w:hAnsiTheme="minorHAnsi"/>
          <w:b/>
          <w:sz w:val="32"/>
        </w:rPr>
      </w:pPr>
      <w:proofErr w:type="gramStart"/>
      <w:r w:rsidRPr="00AF76D3">
        <w:rPr>
          <w:rFonts w:asciiTheme="minorHAnsi" w:hAnsiTheme="minorHAnsi"/>
          <w:b/>
          <w:sz w:val="32"/>
        </w:rPr>
        <w:t>du</w:t>
      </w:r>
      <w:proofErr w:type="gramEnd"/>
      <w:r w:rsidRPr="00AF76D3">
        <w:rPr>
          <w:rFonts w:asciiTheme="minorHAnsi" w:hAnsiTheme="minorHAnsi"/>
          <w:b/>
          <w:sz w:val="32"/>
        </w:rPr>
        <w:t xml:space="preserve"> </w:t>
      </w:r>
      <w:r w:rsidR="004D6478">
        <w:rPr>
          <w:rFonts w:asciiTheme="minorHAnsi" w:hAnsiTheme="minorHAnsi"/>
          <w:b/>
          <w:sz w:val="32"/>
        </w:rPr>
        <w:t>4 juillet</w:t>
      </w:r>
      <w:r w:rsidR="001B794D">
        <w:rPr>
          <w:rFonts w:asciiTheme="minorHAnsi" w:hAnsiTheme="minorHAnsi"/>
          <w:b/>
          <w:sz w:val="32"/>
        </w:rPr>
        <w:t xml:space="preserve"> 2022</w:t>
      </w:r>
    </w:p>
    <w:p w:rsidR="00DB0F10" w:rsidRPr="00AF76D3" w:rsidRDefault="00DB0F10" w:rsidP="00AA1C66">
      <w:pPr>
        <w:jc w:val="center"/>
        <w:rPr>
          <w:rFonts w:asciiTheme="minorHAnsi" w:hAnsiTheme="minorHAnsi"/>
          <w:b/>
          <w:sz w:val="32"/>
        </w:rPr>
      </w:pPr>
    </w:p>
    <w:p w:rsidR="008721B4" w:rsidRPr="006E729A" w:rsidRDefault="008721B4" w:rsidP="005B1516">
      <w:pPr>
        <w:tabs>
          <w:tab w:val="right" w:pos="1800"/>
        </w:tabs>
        <w:ind w:left="360"/>
        <w:rPr>
          <w:rFonts w:asciiTheme="minorHAnsi" w:hAnsiTheme="minorHAnsi"/>
          <w:sz w:val="22"/>
          <w:szCs w:val="22"/>
          <w:u w:val="single"/>
        </w:rPr>
      </w:pPr>
    </w:p>
    <w:p w:rsidR="00CF79B8" w:rsidRPr="00A51CBE" w:rsidRDefault="00A51CBE" w:rsidP="00DC1F9E">
      <w:pPr>
        <w:pStyle w:val="Paragraphedeliste"/>
        <w:spacing w:after="240"/>
        <w:ind w:left="0"/>
        <w:rPr>
          <w:rFonts w:asciiTheme="minorHAnsi" w:hAnsiTheme="minorHAnsi"/>
          <w:i/>
          <w:sz w:val="22"/>
          <w:szCs w:val="22"/>
        </w:rPr>
      </w:pPr>
      <w:bookmarkStart w:id="0" w:name="_GoBack"/>
      <w:r>
        <w:rPr>
          <w:rFonts w:asciiTheme="minorHAnsi" w:hAnsiTheme="minorHAnsi"/>
          <w:b/>
          <w:sz w:val="22"/>
          <w:szCs w:val="22"/>
        </w:rPr>
        <w:t>2022-0</w:t>
      </w:r>
      <w:r w:rsidR="008215B0">
        <w:rPr>
          <w:rFonts w:asciiTheme="minorHAnsi" w:hAnsiTheme="minorHAnsi"/>
          <w:b/>
          <w:sz w:val="22"/>
          <w:szCs w:val="22"/>
        </w:rPr>
        <w:t>1</w:t>
      </w:r>
      <w:r w:rsidR="00A74BC8">
        <w:rPr>
          <w:rFonts w:asciiTheme="minorHAnsi" w:hAnsiTheme="minorHAnsi"/>
          <w:b/>
          <w:sz w:val="22"/>
          <w:szCs w:val="22"/>
        </w:rPr>
        <w:t>4</w:t>
      </w:r>
      <w:r>
        <w:rPr>
          <w:rFonts w:ascii="Calibri" w:eastAsia="Calibri" w:hAnsi="Calibri" w:cs="Calibri"/>
          <w:b/>
          <w:sz w:val="22"/>
        </w:rPr>
        <w:t xml:space="preserve"> : </w:t>
      </w:r>
      <w:r w:rsidR="00DC1F9E" w:rsidRPr="00DC1F9E">
        <w:rPr>
          <w:rFonts w:ascii="Calibri" w:eastAsia="Calibri" w:hAnsi="Calibri" w:cs="Calibri"/>
          <w:sz w:val="22"/>
        </w:rPr>
        <w:t xml:space="preserve">Communication </w:t>
      </w:r>
      <w:r w:rsidR="00DC1F9E">
        <w:rPr>
          <w:rFonts w:ascii="Calibri" w:eastAsia="Calibri" w:hAnsi="Calibri" w:cs="Calibri"/>
          <w:sz w:val="22"/>
        </w:rPr>
        <w:t>relative au</w:t>
      </w:r>
      <w:r w:rsidR="00DC1F9E" w:rsidRPr="00DC1F9E">
        <w:rPr>
          <w:rFonts w:ascii="Calibri" w:eastAsia="Calibri" w:hAnsi="Calibri" w:cs="Calibri"/>
          <w:sz w:val="22"/>
        </w:rPr>
        <w:t xml:space="preserve"> b</w:t>
      </w:r>
      <w:r w:rsidR="00F643E4" w:rsidRPr="00DC1F9E">
        <w:rPr>
          <w:rFonts w:ascii="Calibri" w:eastAsia="Calibri" w:hAnsi="Calibri" w:cs="Calibri"/>
          <w:sz w:val="22"/>
        </w:rPr>
        <w:t>ilan du COPE 2017-2021</w:t>
      </w:r>
      <w:r w:rsidR="00DC1F9E">
        <w:rPr>
          <w:rFonts w:ascii="Calibri" w:eastAsia="Calibri" w:hAnsi="Calibri" w:cs="Calibri"/>
          <w:sz w:val="22"/>
        </w:rPr>
        <w:t xml:space="preserve"> – non soumise au vote</w:t>
      </w:r>
    </w:p>
    <w:p w:rsidR="00A74BC8" w:rsidRPr="001C3B2C" w:rsidRDefault="00A74BC8" w:rsidP="00DC1F9E">
      <w:pPr>
        <w:tabs>
          <w:tab w:val="right" w:pos="1800"/>
        </w:tabs>
        <w:spacing w:after="240"/>
        <w:jc w:val="both"/>
        <w:rPr>
          <w:rFonts w:ascii="Calibri" w:eastAsia="Calibri" w:hAnsi="Calibri" w:cs="Calibri"/>
          <w:sz w:val="22"/>
        </w:rPr>
      </w:pPr>
      <w:r>
        <w:rPr>
          <w:rFonts w:asciiTheme="minorHAnsi" w:hAnsiTheme="minorHAnsi"/>
          <w:b/>
          <w:sz w:val="22"/>
          <w:szCs w:val="22"/>
        </w:rPr>
        <w:t>2022-015</w:t>
      </w:r>
      <w:r>
        <w:rPr>
          <w:rFonts w:ascii="Calibri" w:eastAsia="Calibri" w:hAnsi="Calibri" w:cs="Calibri"/>
          <w:b/>
          <w:sz w:val="22"/>
        </w:rPr>
        <w:t> :</w:t>
      </w:r>
      <w:r>
        <w:rPr>
          <w:rFonts w:ascii="Calibri" w:eastAsia="Calibri" w:hAnsi="Calibri" w:cs="Calibri"/>
          <w:b/>
          <w:i/>
          <w:sz w:val="22"/>
        </w:rPr>
        <w:t xml:space="preserve"> </w:t>
      </w:r>
      <w:r w:rsidRPr="00896A60">
        <w:rPr>
          <w:rFonts w:ascii="Calibri" w:eastAsia="Calibri" w:hAnsi="Calibri" w:cs="Calibri"/>
          <w:sz w:val="22"/>
        </w:rPr>
        <w:t>Composition du conseil d’enseignement</w:t>
      </w:r>
      <w:r>
        <w:rPr>
          <w:rFonts w:ascii="Calibri" w:eastAsia="Calibri" w:hAnsi="Calibri" w:cs="Calibri"/>
          <w:sz w:val="22"/>
        </w:rPr>
        <w:t xml:space="preserve"> et des jurys de diplômes</w:t>
      </w:r>
      <w:r w:rsidRPr="00896A60">
        <w:rPr>
          <w:rFonts w:ascii="Calibri" w:eastAsia="Calibri" w:hAnsi="Calibri" w:cs="Calibri"/>
          <w:sz w:val="22"/>
        </w:rPr>
        <w:t xml:space="preserve"> </w:t>
      </w:r>
      <w:r w:rsidR="00DC1F9E">
        <w:rPr>
          <w:rFonts w:ascii="Calibri" w:eastAsia="Calibri" w:hAnsi="Calibri" w:cs="Calibri"/>
          <w:sz w:val="22"/>
        </w:rPr>
        <w:t>- adoptée</w:t>
      </w:r>
    </w:p>
    <w:p w:rsidR="00A74BC8" w:rsidRDefault="00A74BC8" w:rsidP="00DC1F9E">
      <w:pPr>
        <w:tabs>
          <w:tab w:val="right" w:pos="1800"/>
        </w:tabs>
        <w:spacing w:after="240"/>
        <w:rPr>
          <w:rFonts w:ascii="Calibri" w:eastAsia="Calibri" w:hAnsi="Calibri" w:cs="Calibri"/>
          <w:sz w:val="22"/>
        </w:rPr>
      </w:pPr>
      <w:r w:rsidRPr="00B16272">
        <w:rPr>
          <w:rFonts w:asciiTheme="minorHAnsi" w:hAnsiTheme="minorHAnsi"/>
          <w:b/>
          <w:sz w:val="22"/>
          <w:szCs w:val="22"/>
        </w:rPr>
        <w:t>2022-0</w:t>
      </w:r>
      <w:r>
        <w:rPr>
          <w:rFonts w:asciiTheme="minorHAnsi" w:hAnsiTheme="minorHAnsi"/>
          <w:b/>
          <w:sz w:val="22"/>
          <w:szCs w:val="22"/>
        </w:rPr>
        <w:t>16</w:t>
      </w:r>
      <w:r w:rsidRPr="00B16272">
        <w:rPr>
          <w:rFonts w:ascii="Calibri" w:eastAsia="Calibri" w:hAnsi="Calibri" w:cs="Calibri"/>
          <w:b/>
          <w:sz w:val="22"/>
        </w:rPr>
        <w:t xml:space="preserve"> : </w:t>
      </w:r>
      <w:r>
        <w:rPr>
          <w:rFonts w:ascii="Calibri" w:eastAsia="Calibri" w:hAnsi="Calibri" w:cs="Calibri"/>
          <w:sz w:val="22"/>
        </w:rPr>
        <w:t>Composition de la commission consultative paritaire et conditions de vote par correspondance</w:t>
      </w:r>
      <w:r w:rsidR="00DC1F9E">
        <w:rPr>
          <w:rFonts w:ascii="Calibri" w:eastAsia="Calibri" w:hAnsi="Calibri" w:cs="Calibri"/>
          <w:sz w:val="22"/>
        </w:rPr>
        <w:t xml:space="preserve"> – adoptée </w:t>
      </w:r>
    </w:p>
    <w:p w:rsidR="00B10DF2" w:rsidRPr="00A51CBE" w:rsidRDefault="00B10DF2" w:rsidP="00DC1F9E">
      <w:pPr>
        <w:pStyle w:val="Paragraphedeliste"/>
        <w:spacing w:after="240"/>
        <w:ind w:left="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2022-0</w:t>
      </w:r>
      <w:r w:rsidR="008215B0">
        <w:rPr>
          <w:rFonts w:asciiTheme="minorHAnsi" w:hAnsiTheme="minorHAnsi"/>
          <w:b/>
          <w:sz w:val="22"/>
          <w:szCs w:val="22"/>
        </w:rPr>
        <w:t>1</w:t>
      </w:r>
      <w:r w:rsidR="00A74BC8">
        <w:rPr>
          <w:rFonts w:asciiTheme="minorHAnsi" w:hAnsiTheme="minorHAnsi"/>
          <w:b/>
          <w:sz w:val="22"/>
          <w:szCs w:val="22"/>
        </w:rPr>
        <w:t>7</w:t>
      </w:r>
      <w:r>
        <w:rPr>
          <w:rFonts w:ascii="Calibri" w:eastAsia="Calibri" w:hAnsi="Calibri" w:cs="Calibri"/>
          <w:b/>
          <w:sz w:val="22"/>
        </w:rPr>
        <w:t xml:space="preserve"> : </w:t>
      </w:r>
      <w:r>
        <w:rPr>
          <w:rFonts w:ascii="Calibri" w:eastAsia="Calibri" w:hAnsi="Calibri" w:cs="Calibri"/>
          <w:sz w:val="22"/>
        </w:rPr>
        <w:t>Compte-rendu des actions en justice effectuées par le président au nom de la régie</w:t>
      </w:r>
      <w:r w:rsidR="00DC1F9E">
        <w:rPr>
          <w:rFonts w:ascii="Calibri" w:eastAsia="Calibri" w:hAnsi="Calibri" w:cs="Calibri"/>
          <w:sz w:val="22"/>
        </w:rPr>
        <w:t xml:space="preserve"> </w:t>
      </w:r>
      <w:r w:rsidR="00DC1F9E">
        <w:rPr>
          <w:rFonts w:ascii="Calibri" w:eastAsia="Calibri" w:hAnsi="Calibri" w:cs="Calibri"/>
          <w:sz w:val="22"/>
        </w:rPr>
        <w:t>– non soumise au vote</w:t>
      </w:r>
    </w:p>
    <w:p w:rsidR="00DC1F9E" w:rsidRPr="00A51CBE" w:rsidRDefault="001C3B2C" w:rsidP="00DC1F9E">
      <w:pPr>
        <w:pStyle w:val="Paragraphedeliste"/>
        <w:spacing w:after="240"/>
        <w:ind w:left="0"/>
        <w:rPr>
          <w:rFonts w:asciiTheme="minorHAnsi" w:hAnsiTheme="minorHAnsi"/>
          <w:i/>
          <w:sz w:val="22"/>
          <w:szCs w:val="22"/>
        </w:rPr>
      </w:pPr>
      <w:r w:rsidRPr="001C3B2C">
        <w:rPr>
          <w:rFonts w:asciiTheme="minorHAnsi" w:hAnsiTheme="minorHAnsi"/>
          <w:b/>
          <w:sz w:val="22"/>
          <w:szCs w:val="22"/>
        </w:rPr>
        <w:t>2022 – 0</w:t>
      </w:r>
      <w:r w:rsidR="008215B0">
        <w:rPr>
          <w:rFonts w:asciiTheme="minorHAnsi" w:hAnsiTheme="minorHAnsi"/>
          <w:b/>
          <w:sz w:val="22"/>
          <w:szCs w:val="22"/>
        </w:rPr>
        <w:t>1</w:t>
      </w:r>
      <w:r w:rsidR="00A74BC8">
        <w:rPr>
          <w:rFonts w:asciiTheme="minorHAnsi" w:hAnsiTheme="minorHAnsi"/>
          <w:b/>
          <w:sz w:val="22"/>
          <w:szCs w:val="22"/>
        </w:rPr>
        <w:t>8</w:t>
      </w:r>
      <w:r w:rsidRPr="001C3B2C">
        <w:rPr>
          <w:rFonts w:asciiTheme="minorHAnsi" w:hAnsiTheme="minorHAnsi"/>
          <w:sz w:val="22"/>
          <w:szCs w:val="22"/>
        </w:rPr>
        <w:t xml:space="preserve"> : </w:t>
      </w:r>
      <w:r w:rsidR="00DC1F9E">
        <w:rPr>
          <w:rFonts w:asciiTheme="minorHAnsi" w:hAnsiTheme="minorHAnsi"/>
          <w:sz w:val="22"/>
          <w:szCs w:val="22"/>
        </w:rPr>
        <w:t>Communication sur la s</w:t>
      </w:r>
      <w:r w:rsidRPr="001C3B2C">
        <w:rPr>
          <w:rFonts w:asciiTheme="minorHAnsi" w:hAnsiTheme="minorHAnsi"/>
          <w:sz w:val="22"/>
          <w:szCs w:val="22"/>
        </w:rPr>
        <w:t>ituation du budget et des emplois (juin 2022)</w:t>
      </w:r>
      <w:r w:rsidR="00DC1F9E" w:rsidRPr="00DC1F9E">
        <w:rPr>
          <w:rFonts w:ascii="Calibri" w:eastAsia="Calibri" w:hAnsi="Calibri" w:cs="Calibri"/>
          <w:sz w:val="22"/>
        </w:rPr>
        <w:t xml:space="preserve"> </w:t>
      </w:r>
      <w:r w:rsidR="00DC1F9E">
        <w:rPr>
          <w:rFonts w:ascii="Calibri" w:eastAsia="Calibri" w:hAnsi="Calibri" w:cs="Calibri"/>
          <w:sz w:val="22"/>
        </w:rPr>
        <w:t>– non soumise au vote</w:t>
      </w:r>
    </w:p>
    <w:p w:rsidR="00CF79B8" w:rsidRDefault="0037074B" w:rsidP="00DC1F9E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2022</w:t>
      </w:r>
      <w:r w:rsidR="00CF79B8">
        <w:rPr>
          <w:rFonts w:asciiTheme="minorHAnsi" w:hAnsiTheme="minorHAnsi"/>
          <w:b/>
          <w:sz w:val="22"/>
          <w:szCs w:val="22"/>
        </w:rPr>
        <w:t xml:space="preserve"> – 0</w:t>
      </w:r>
      <w:r w:rsidR="008215B0">
        <w:rPr>
          <w:rFonts w:asciiTheme="minorHAnsi" w:hAnsiTheme="minorHAnsi"/>
          <w:b/>
          <w:sz w:val="22"/>
          <w:szCs w:val="22"/>
        </w:rPr>
        <w:t>1</w:t>
      </w:r>
      <w:r w:rsidR="00A74BC8">
        <w:rPr>
          <w:rFonts w:asciiTheme="minorHAnsi" w:hAnsiTheme="minorHAnsi"/>
          <w:b/>
          <w:sz w:val="22"/>
          <w:szCs w:val="22"/>
        </w:rPr>
        <w:t xml:space="preserve">9 </w:t>
      </w:r>
      <w:r w:rsidR="00CF79B8">
        <w:rPr>
          <w:rFonts w:asciiTheme="minorHAnsi" w:hAnsiTheme="minorHAnsi"/>
          <w:b/>
          <w:sz w:val="22"/>
          <w:szCs w:val="22"/>
        </w:rPr>
        <w:t>:</w:t>
      </w:r>
      <w:r w:rsidR="00CF79B8">
        <w:rPr>
          <w:rFonts w:asciiTheme="minorHAnsi" w:hAnsiTheme="minorHAnsi"/>
          <w:sz w:val="22"/>
          <w:szCs w:val="22"/>
        </w:rPr>
        <w:t xml:space="preserve"> </w:t>
      </w:r>
      <w:r w:rsidR="00DC1F9E">
        <w:rPr>
          <w:rFonts w:asciiTheme="minorHAnsi" w:hAnsiTheme="minorHAnsi"/>
          <w:sz w:val="22"/>
          <w:szCs w:val="22"/>
        </w:rPr>
        <w:t xml:space="preserve">Approbation du </w:t>
      </w:r>
      <w:r w:rsidR="00A51CBE">
        <w:rPr>
          <w:rFonts w:asciiTheme="minorHAnsi" w:hAnsiTheme="minorHAnsi"/>
          <w:sz w:val="22"/>
          <w:szCs w:val="22"/>
        </w:rPr>
        <w:t>Budget supplémentaire 2022</w:t>
      </w:r>
      <w:r w:rsidR="00DC1F9E">
        <w:rPr>
          <w:rFonts w:asciiTheme="minorHAnsi" w:hAnsiTheme="minorHAnsi"/>
          <w:sz w:val="22"/>
          <w:szCs w:val="22"/>
        </w:rPr>
        <w:t xml:space="preserve"> - adoptée</w:t>
      </w:r>
    </w:p>
    <w:p w:rsidR="0037074B" w:rsidRPr="0037074B" w:rsidRDefault="0037074B" w:rsidP="00DC1F9E">
      <w:pPr>
        <w:tabs>
          <w:tab w:val="left" w:pos="1587"/>
        </w:tabs>
        <w:spacing w:after="240"/>
        <w:rPr>
          <w:rStyle w:val="lev"/>
          <w:rFonts w:asciiTheme="minorHAnsi" w:hAnsiTheme="minorHAnsi"/>
          <w:b w:val="0"/>
          <w:sz w:val="22"/>
          <w:szCs w:val="22"/>
        </w:rPr>
      </w:pPr>
      <w:r w:rsidRPr="0037074B">
        <w:rPr>
          <w:rFonts w:asciiTheme="minorHAnsi" w:hAnsiTheme="minorHAnsi"/>
          <w:b/>
          <w:sz w:val="22"/>
          <w:szCs w:val="22"/>
        </w:rPr>
        <w:t xml:space="preserve">2022 </w:t>
      </w:r>
      <w:r w:rsidRPr="0037074B">
        <w:rPr>
          <w:rFonts w:asciiTheme="minorHAnsi" w:eastAsia="Calibri" w:hAnsiTheme="minorHAnsi" w:cs="Calibri"/>
          <w:b/>
          <w:sz w:val="22"/>
        </w:rPr>
        <w:t>– 0</w:t>
      </w:r>
      <w:r w:rsidR="00A74BC8">
        <w:rPr>
          <w:rFonts w:asciiTheme="minorHAnsi" w:eastAsia="Calibri" w:hAnsiTheme="minorHAnsi" w:cs="Calibri"/>
          <w:b/>
          <w:sz w:val="22"/>
        </w:rPr>
        <w:t>20</w:t>
      </w:r>
      <w:r w:rsidRPr="0037074B">
        <w:rPr>
          <w:rFonts w:asciiTheme="minorHAnsi" w:eastAsia="Calibri" w:hAnsiTheme="minorHAnsi" w:cs="Calibri"/>
          <w:b/>
          <w:sz w:val="22"/>
        </w:rPr>
        <w:t> </w:t>
      </w:r>
      <w:r w:rsidRPr="0037074B">
        <w:rPr>
          <w:rStyle w:val="lev"/>
          <w:rFonts w:asciiTheme="minorHAnsi" w:hAnsiTheme="minorHAnsi"/>
          <w:sz w:val="22"/>
          <w:szCs w:val="22"/>
        </w:rPr>
        <w:t xml:space="preserve">: </w:t>
      </w:r>
      <w:r w:rsidR="00A51CBE">
        <w:rPr>
          <w:rStyle w:val="lev"/>
          <w:rFonts w:asciiTheme="minorHAnsi" w:hAnsiTheme="minorHAnsi"/>
          <w:b w:val="0"/>
          <w:sz w:val="22"/>
          <w:szCs w:val="22"/>
        </w:rPr>
        <w:t xml:space="preserve">Tarif des frais de scolarité </w:t>
      </w:r>
      <w:r w:rsidR="00DC1F9E">
        <w:rPr>
          <w:rStyle w:val="lev"/>
          <w:rFonts w:asciiTheme="minorHAnsi" w:hAnsiTheme="minorHAnsi"/>
          <w:b w:val="0"/>
          <w:sz w:val="22"/>
          <w:szCs w:val="22"/>
        </w:rPr>
        <w:t>- adoptée</w:t>
      </w:r>
    </w:p>
    <w:p w:rsidR="00B16272" w:rsidRPr="0037074B" w:rsidRDefault="00B16272" w:rsidP="00DC1F9E">
      <w:pPr>
        <w:tabs>
          <w:tab w:val="left" w:pos="1587"/>
        </w:tabs>
        <w:spacing w:after="240"/>
        <w:rPr>
          <w:rStyle w:val="lev"/>
          <w:rFonts w:asciiTheme="minorHAnsi" w:hAnsiTheme="minorHAnsi"/>
          <w:b w:val="0"/>
          <w:sz w:val="22"/>
          <w:szCs w:val="22"/>
        </w:rPr>
      </w:pPr>
      <w:r w:rsidRPr="0037074B">
        <w:rPr>
          <w:rFonts w:asciiTheme="minorHAnsi" w:hAnsiTheme="minorHAnsi"/>
          <w:b/>
          <w:sz w:val="22"/>
          <w:szCs w:val="22"/>
        </w:rPr>
        <w:t xml:space="preserve">2022 </w:t>
      </w:r>
      <w:r w:rsidRPr="0037074B">
        <w:rPr>
          <w:rFonts w:asciiTheme="minorHAnsi" w:eastAsia="Calibri" w:hAnsiTheme="minorHAnsi" w:cs="Calibri"/>
          <w:b/>
          <w:sz w:val="22"/>
        </w:rPr>
        <w:t>– 0</w:t>
      </w:r>
      <w:r w:rsidR="008215B0">
        <w:rPr>
          <w:rFonts w:asciiTheme="minorHAnsi" w:eastAsia="Calibri" w:hAnsiTheme="minorHAnsi" w:cs="Calibri"/>
          <w:b/>
          <w:sz w:val="22"/>
        </w:rPr>
        <w:t>2</w:t>
      </w:r>
      <w:r w:rsidR="00A74BC8">
        <w:rPr>
          <w:rFonts w:asciiTheme="minorHAnsi" w:eastAsia="Calibri" w:hAnsiTheme="minorHAnsi" w:cs="Calibri"/>
          <w:b/>
          <w:sz w:val="22"/>
        </w:rPr>
        <w:t>1</w:t>
      </w:r>
      <w:r w:rsidRPr="0037074B">
        <w:rPr>
          <w:rFonts w:asciiTheme="minorHAnsi" w:eastAsia="Calibri" w:hAnsiTheme="minorHAnsi" w:cs="Calibri"/>
          <w:b/>
          <w:sz w:val="22"/>
        </w:rPr>
        <w:t> </w:t>
      </w:r>
      <w:r w:rsidRPr="0037074B">
        <w:rPr>
          <w:rStyle w:val="lev"/>
          <w:rFonts w:asciiTheme="minorHAnsi" w:hAnsiTheme="minorHAnsi"/>
          <w:sz w:val="22"/>
          <w:szCs w:val="22"/>
        </w:rPr>
        <w:t xml:space="preserve">: </w:t>
      </w:r>
      <w:r w:rsidR="001C3B2C">
        <w:rPr>
          <w:rStyle w:val="lev"/>
          <w:rFonts w:asciiTheme="minorHAnsi" w:hAnsiTheme="minorHAnsi"/>
          <w:b w:val="0"/>
          <w:sz w:val="22"/>
          <w:szCs w:val="22"/>
        </w:rPr>
        <w:t>R</w:t>
      </w:r>
      <w:r>
        <w:rPr>
          <w:rStyle w:val="lev"/>
          <w:rFonts w:asciiTheme="minorHAnsi" w:hAnsiTheme="minorHAnsi"/>
          <w:b w:val="0"/>
          <w:sz w:val="22"/>
          <w:szCs w:val="22"/>
        </w:rPr>
        <w:t xml:space="preserve">emises gracieuses </w:t>
      </w:r>
      <w:r w:rsidR="001C3B2C">
        <w:rPr>
          <w:rStyle w:val="lev"/>
          <w:rFonts w:asciiTheme="minorHAnsi" w:hAnsiTheme="minorHAnsi"/>
          <w:b w:val="0"/>
          <w:sz w:val="22"/>
          <w:szCs w:val="22"/>
        </w:rPr>
        <w:t>pour deux élèves assistants en architecture</w:t>
      </w:r>
      <w:r w:rsidR="00DC1F9E">
        <w:rPr>
          <w:rStyle w:val="lev"/>
          <w:rFonts w:asciiTheme="minorHAnsi" w:hAnsiTheme="minorHAnsi"/>
          <w:b w:val="0"/>
          <w:sz w:val="22"/>
          <w:szCs w:val="22"/>
        </w:rPr>
        <w:t xml:space="preserve"> - adoptée</w:t>
      </w:r>
    </w:p>
    <w:p w:rsidR="00CF79B8" w:rsidRPr="00324729" w:rsidRDefault="0037074B" w:rsidP="00DC1F9E">
      <w:pPr>
        <w:tabs>
          <w:tab w:val="left" w:pos="1587"/>
        </w:tabs>
        <w:spacing w:after="240"/>
        <w:rPr>
          <w:rStyle w:val="lev"/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2022</w:t>
      </w:r>
      <w:r w:rsidR="00CF79B8" w:rsidRPr="00D01B9D">
        <w:rPr>
          <w:rFonts w:asciiTheme="minorHAnsi" w:hAnsiTheme="minorHAnsi"/>
          <w:b/>
          <w:sz w:val="22"/>
          <w:szCs w:val="22"/>
        </w:rPr>
        <w:t xml:space="preserve"> </w:t>
      </w:r>
      <w:r w:rsidR="00CF79B8" w:rsidRPr="00D01B9D">
        <w:rPr>
          <w:rFonts w:asciiTheme="minorHAnsi" w:eastAsia="Calibri" w:hAnsiTheme="minorHAnsi" w:cs="Calibri"/>
          <w:b/>
          <w:sz w:val="22"/>
        </w:rPr>
        <w:t>– 0</w:t>
      </w:r>
      <w:r w:rsidR="008215B0">
        <w:rPr>
          <w:rFonts w:asciiTheme="minorHAnsi" w:eastAsia="Calibri" w:hAnsiTheme="minorHAnsi" w:cs="Calibri"/>
          <w:b/>
          <w:sz w:val="22"/>
        </w:rPr>
        <w:t>2</w:t>
      </w:r>
      <w:r w:rsidR="00A74BC8">
        <w:rPr>
          <w:rFonts w:asciiTheme="minorHAnsi" w:eastAsia="Calibri" w:hAnsiTheme="minorHAnsi" w:cs="Calibri"/>
          <w:b/>
          <w:sz w:val="22"/>
        </w:rPr>
        <w:t>2</w:t>
      </w:r>
      <w:r w:rsidR="00CF79B8" w:rsidRPr="00D01B9D">
        <w:rPr>
          <w:rFonts w:asciiTheme="minorHAnsi" w:eastAsia="Calibri" w:hAnsiTheme="minorHAnsi" w:cs="Calibri"/>
          <w:b/>
          <w:sz w:val="22"/>
        </w:rPr>
        <w:t> </w:t>
      </w:r>
      <w:r w:rsidR="00CF79B8" w:rsidRPr="00D01B9D">
        <w:rPr>
          <w:rStyle w:val="lev"/>
          <w:rFonts w:asciiTheme="minorHAnsi" w:hAnsiTheme="minorHAnsi"/>
          <w:sz w:val="22"/>
          <w:szCs w:val="22"/>
        </w:rPr>
        <w:t xml:space="preserve">: </w:t>
      </w:r>
      <w:r w:rsidR="00A51CBE">
        <w:rPr>
          <w:rStyle w:val="lev"/>
          <w:rFonts w:asciiTheme="minorHAnsi" w:hAnsiTheme="minorHAnsi"/>
          <w:b w:val="0"/>
          <w:sz w:val="22"/>
          <w:szCs w:val="22"/>
        </w:rPr>
        <w:t xml:space="preserve">Règlement de scolarité de l’année 2022-2023 </w:t>
      </w:r>
      <w:r w:rsidR="00DC1F9E">
        <w:rPr>
          <w:rStyle w:val="lev"/>
          <w:rFonts w:asciiTheme="minorHAnsi" w:hAnsiTheme="minorHAnsi"/>
          <w:b w:val="0"/>
          <w:sz w:val="22"/>
          <w:szCs w:val="22"/>
        </w:rPr>
        <w:t>- adoptée</w:t>
      </w:r>
    </w:p>
    <w:p w:rsidR="009843F1" w:rsidRPr="00324729" w:rsidRDefault="009843F1" w:rsidP="00DC1F9E">
      <w:pPr>
        <w:tabs>
          <w:tab w:val="left" w:pos="1587"/>
        </w:tabs>
        <w:spacing w:after="240"/>
        <w:rPr>
          <w:rStyle w:val="lev"/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2022</w:t>
      </w:r>
      <w:r w:rsidRPr="00D01B9D">
        <w:rPr>
          <w:rFonts w:asciiTheme="minorHAnsi" w:hAnsiTheme="minorHAnsi"/>
          <w:b/>
          <w:sz w:val="22"/>
          <w:szCs w:val="22"/>
        </w:rPr>
        <w:t xml:space="preserve"> </w:t>
      </w:r>
      <w:r w:rsidRPr="00D01B9D">
        <w:rPr>
          <w:rFonts w:asciiTheme="minorHAnsi" w:eastAsia="Calibri" w:hAnsiTheme="minorHAnsi" w:cs="Calibri"/>
          <w:b/>
          <w:sz w:val="22"/>
        </w:rPr>
        <w:t>– 0</w:t>
      </w:r>
      <w:r w:rsidR="008215B0">
        <w:rPr>
          <w:rFonts w:asciiTheme="minorHAnsi" w:eastAsia="Calibri" w:hAnsiTheme="minorHAnsi" w:cs="Calibri"/>
          <w:b/>
          <w:sz w:val="22"/>
        </w:rPr>
        <w:t>2</w:t>
      </w:r>
      <w:r w:rsidR="00A74BC8">
        <w:rPr>
          <w:rFonts w:asciiTheme="minorHAnsi" w:eastAsia="Calibri" w:hAnsiTheme="minorHAnsi" w:cs="Calibri"/>
          <w:b/>
          <w:sz w:val="22"/>
        </w:rPr>
        <w:t>3</w:t>
      </w:r>
      <w:r w:rsidRPr="00D01B9D">
        <w:rPr>
          <w:rFonts w:asciiTheme="minorHAnsi" w:eastAsia="Calibri" w:hAnsiTheme="minorHAnsi" w:cs="Calibri"/>
          <w:b/>
          <w:sz w:val="22"/>
        </w:rPr>
        <w:t> </w:t>
      </w:r>
      <w:r w:rsidRPr="00D01B9D">
        <w:rPr>
          <w:rStyle w:val="lev"/>
          <w:rFonts w:asciiTheme="minorHAnsi" w:hAnsiTheme="minorHAnsi"/>
          <w:sz w:val="22"/>
          <w:szCs w:val="22"/>
        </w:rPr>
        <w:t xml:space="preserve">: </w:t>
      </w:r>
      <w:r>
        <w:rPr>
          <w:rStyle w:val="lev"/>
          <w:rFonts w:asciiTheme="minorHAnsi" w:hAnsiTheme="minorHAnsi"/>
          <w:b w:val="0"/>
          <w:sz w:val="22"/>
          <w:szCs w:val="22"/>
        </w:rPr>
        <w:t xml:space="preserve">Subvention </w:t>
      </w:r>
      <w:r w:rsidR="00A74BC8">
        <w:rPr>
          <w:rStyle w:val="lev"/>
          <w:rFonts w:asciiTheme="minorHAnsi" w:hAnsiTheme="minorHAnsi"/>
          <w:b w:val="0"/>
          <w:sz w:val="22"/>
          <w:szCs w:val="22"/>
        </w:rPr>
        <w:t xml:space="preserve">à l’association </w:t>
      </w:r>
      <w:r>
        <w:rPr>
          <w:rStyle w:val="lev"/>
          <w:rFonts w:asciiTheme="minorHAnsi" w:hAnsiTheme="minorHAnsi"/>
          <w:b w:val="0"/>
          <w:sz w:val="22"/>
          <w:szCs w:val="22"/>
        </w:rPr>
        <w:t xml:space="preserve">AEIVP </w:t>
      </w:r>
      <w:r w:rsidR="00DC1F9E">
        <w:rPr>
          <w:rStyle w:val="lev"/>
          <w:rFonts w:asciiTheme="minorHAnsi" w:hAnsiTheme="minorHAnsi"/>
          <w:b w:val="0"/>
          <w:sz w:val="22"/>
          <w:szCs w:val="22"/>
        </w:rPr>
        <w:t>–</w:t>
      </w:r>
      <w:r>
        <w:rPr>
          <w:rStyle w:val="lev"/>
          <w:rFonts w:asciiTheme="minorHAnsi" w:hAnsiTheme="minorHAnsi"/>
          <w:b w:val="0"/>
          <w:sz w:val="22"/>
          <w:szCs w:val="22"/>
        </w:rPr>
        <w:t xml:space="preserve"> BDE</w:t>
      </w:r>
      <w:r w:rsidR="00DC1F9E">
        <w:rPr>
          <w:rStyle w:val="lev"/>
          <w:rFonts w:asciiTheme="minorHAnsi" w:hAnsiTheme="minorHAnsi"/>
          <w:b w:val="0"/>
          <w:sz w:val="22"/>
          <w:szCs w:val="22"/>
        </w:rPr>
        <w:t xml:space="preserve"> - adoptée</w:t>
      </w:r>
    </w:p>
    <w:p w:rsidR="00DC1F9E" w:rsidRPr="00324729" w:rsidRDefault="009843F1" w:rsidP="00DC1F9E">
      <w:pPr>
        <w:tabs>
          <w:tab w:val="left" w:pos="1587"/>
        </w:tabs>
        <w:spacing w:after="240"/>
        <w:rPr>
          <w:rStyle w:val="lev"/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2022</w:t>
      </w:r>
      <w:r w:rsidRPr="00D01B9D">
        <w:rPr>
          <w:rFonts w:asciiTheme="minorHAnsi" w:hAnsiTheme="minorHAnsi"/>
          <w:b/>
          <w:sz w:val="22"/>
          <w:szCs w:val="22"/>
        </w:rPr>
        <w:t xml:space="preserve"> </w:t>
      </w:r>
      <w:r w:rsidRPr="00D01B9D">
        <w:rPr>
          <w:rFonts w:asciiTheme="minorHAnsi" w:eastAsia="Calibri" w:hAnsiTheme="minorHAnsi" w:cs="Calibri"/>
          <w:b/>
          <w:sz w:val="22"/>
        </w:rPr>
        <w:t>– 0</w:t>
      </w:r>
      <w:r w:rsidR="008215B0">
        <w:rPr>
          <w:rFonts w:asciiTheme="minorHAnsi" w:eastAsia="Calibri" w:hAnsiTheme="minorHAnsi" w:cs="Calibri"/>
          <w:b/>
          <w:sz w:val="22"/>
        </w:rPr>
        <w:t>2</w:t>
      </w:r>
      <w:r w:rsidR="00A74BC8">
        <w:rPr>
          <w:rFonts w:asciiTheme="minorHAnsi" w:eastAsia="Calibri" w:hAnsiTheme="minorHAnsi" w:cs="Calibri"/>
          <w:b/>
          <w:sz w:val="22"/>
        </w:rPr>
        <w:t>4</w:t>
      </w:r>
      <w:r w:rsidRPr="00D01B9D">
        <w:rPr>
          <w:rFonts w:asciiTheme="minorHAnsi" w:eastAsia="Calibri" w:hAnsiTheme="minorHAnsi" w:cs="Calibri"/>
          <w:b/>
          <w:sz w:val="22"/>
        </w:rPr>
        <w:t> </w:t>
      </w:r>
      <w:r w:rsidRPr="00D01B9D">
        <w:rPr>
          <w:rStyle w:val="lev"/>
          <w:rFonts w:asciiTheme="minorHAnsi" w:hAnsiTheme="minorHAnsi"/>
          <w:sz w:val="22"/>
          <w:szCs w:val="22"/>
        </w:rPr>
        <w:t xml:space="preserve">: </w:t>
      </w:r>
      <w:r>
        <w:rPr>
          <w:rStyle w:val="lev"/>
          <w:rFonts w:asciiTheme="minorHAnsi" w:hAnsiTheme="minorHAnsi"/>
          <w:b w:val="0"/>
          <w:sz w:val="22"/>
          <w:szCs w:val="22"/>
        </w:rPr>
        <w:t xml:space="preserve">Subvention </w:t>
      </w:r>
      <w:r w:rsidR="00A74BC8">
        <w:rPr>
          <w:rStyle w:val="lev"/>
          <w:rFonts w:asciiTheme="minorHAnsi" w:hAnsiTheme="minorHAnsi"/>
          <w:b w:val="0"/>
          <w:sz w:val="22"/>
          <w:szCs w:val="22"/>
        </w:rPr>
        <w:t xml:space="preserve">à l’association </w:t>
      </w:r>
      <w:r>
        <w:rPr>
          <w:rStyle w:val="lev"/>
          <w:rFonts w:asciiTheme="minorHAnsi" w:hAnsiTheme="minorHAnsi"/>
          <w:b w:val="0"/>
          <w:sz w:val="22"/>
          <w:szCs w:val="22"/>
        </w:rPr>
        <w:t>Bureau des arts</w:t>
      </w:r>
      <w:r w:rsidRPr="00FA2183">
        <w:rPr>
          <w:rStyle w:val="lev"/>
          <w:rFonts w:asciiTheme="minorHAnsi" w:hAnsiTheme="minorHAnsi"/>
          <w:b w:val="0"/>
          <w:sz w:val="22"/>
          <w:szCs w:val="22"/>
        </w:rPr>
        <w:t xml:space="preserve"> </w:t>
      </w:r>
      <w:r w:rsidR="00DC1F9E">
        <w:rPr>
          <w:rStyle w:val="lev"/>
          <w:rFonts w:asciiTheme="minorHAnsi" w:hAnsiTheme="minorHAnsi"/>
          <w:b w:val="0"/>
          <w:sz w:val="22"/>
          <w:szCs w:val="22"/>
        </w:rPr>
        <w:t>- adoptée</w:t>
      </w:r>
    </w:p>
    <w:p w:rsidR="00813F56" w:rsidRDefault="0037074B" w:rsidP="00DC1F9E">
      <w:pPr>
        <w:tabs>
          <w:tab w:val="left" w:pos="1587"/>
        </w:tabs>
        <w:spacing w:after="240"/>
        <w:rPr>
          <w:rStyle w:val="lev"/>
          <w:rFonts w:asciiTheme="minorHAnsi" w:hAnsiTheme="minorHAnsi"/>
          <w:b w:val="0"/>
          <w:sz w:val="22"/>
          <w:szCs w:val="22"/>
        </w:rPr>
      </w:pPr>
      <w:r w:rsidRPr="00A51CBE">
        <w:rPr>
          <w:rStyle w:val="lev"/>
          <w:rFonts w:asciiTheme="minorHAnsi" w:hAnsiTheme="minorHAnsi"/>
          <w:sz w:val="22"/>
          <w:szCs w:val="22"/>
        </w:rPr>
        <w:t>2022</w:t>
      </w:r>
      <w:r w:rsidR="00813F56" w:rsidRPr="00A51CBE">
        <w:rPr>
          <w:rStyle w:val="lev"/>
          <w:rFonts w:asciiTheme="minorHAnsi" w:hAnsiTheme="minorHAnsi"/>
          <w:sz w:val="22"/>
          <w:szCs w:val="22"/>
        </w:rPr>
        <w:t xml:space="preserve"> – 0</w:t>
      </w:r>
      <w:r w:rsidR="008215B0">
        <w:rPr>
          <w:rStyle w:val="lev"/>
          <w:rFonts w:asciiTheme="minorHAnsi" w:hAnsiTheme="minorHAnsi"/>
          <w:sz w:val="22"/>
          <w:szCs w:val="22"/>
        </w:rPr>
        <w:t>2</w:t>
      </w:r>
      <w:r w:rsidR="00A74BC8">
        <w:rPr>
          <w:rStyle w:val="lev"/>
          <w:rFonts w:asciiTheme="minorHAnsi" w:hAnsiTheme="minorHAnsi"/>
          <w:sz w:val="22"/>
          <w:szCs w:val="22"/>
        </w:rPr>
        <w:t>5</w:t>
      </w:r>
      <w:r w:rsidR="00813F56" w:rsidRPr="00A51CBE">
        <w:rPr>
          <w:rStyle w:val="lev"/>
          <w:rFonts w:asciiTheme="minorHAnsi" w:hAnsiTheme="minorHAnsi"/>
          <w:sz w:val="22"/>
          <w:szCs w:val="22"/>
        </w:rPr>
        <w:t xml:space="preserve"> : </w:t>
      </w:r>
      <w:r w:rsidR="00DC1F9E" w:rsidRPr="00DC1F9E">
        <w:rPr>
          <w:rStyle w:val="lev"/>
          <w:rFonts w:asciiTheme="minorHAnsi" w:hAnsiTheme="minorHAnsi"/>
          <w:b w:val="0"/>
          <w:sz w:val="22"/>
          <w:szCs w:val="22"/>
        </w:rPr>
        <w:t>Autorisation de signer une</w:t>
      </w:r>
      <w:r w:rsidR="00DC1F9E">
        <w:rPr>
          <w:rStyle w:val="lev"/>
          <w:rFonts w:asciiTheme="minorHAnsi" w:hAnsiTheme="minorHAnsi"/>
          <w:sz w:val="22"/>
          <w:szCs w:val="22"/>
        </w:rPr>
        <w:t xml:space="preserve"> c</w:t>
      </w:r>
      <w:r w:rsidR="00813F56" w:rsidRPr="00A51CBE">
        <w:rPr>
          <w:rStyle w:val="lev"/>
          <w:rFonts w:asciiTheme="minorHAnsi" w:hAnsiTheme="minorHAnsi"/>
          <w:b w:val="0"/>
          <w:sz w:val="22"/>
          <w:szCs w:val="22"/>
        </w:rPr>
        <w:t xml:space="preserve">onvention avec </w:t>
      </w:r>
      <w:r w:rsidR="00490FB1" w:rsidRPr="00A51CBE">
        <w:rPr>
          <w:rStyle w:val="lev"/>
          <w:rFonts w:asciiTheme="minorHAnsi" w:hAnsiTheme="minorHAnsi"/>
          <w:b w:val="0"/>
          <w:sz w:val="22"/>
          <w:szCs w:val="22"/>
        </w:rPr>
        <w:t xml:space="preserve">l’Université Gustave Eiffel </w:t>
      </w:r>
      <w:r w:rsidR="00DC1F9E">
        <w:rPr>
          <w:rStyle w:val="lev"/>
          <w:rFonts w:asciiTheme="minorHAnsi" w:hAnsiTheme="minorHAnsi"/>
          <w:b w:val="0"/>
          <w:sz w:val="22"/>
          <w:szCs w:val="22"/>
        </w:rPr>
        <w:t xml:space="preserve">portant création d’une unité de formation par </w:t>
      </w:r>
      <w:proofErr w:type="gramStart"/>
      <w:r w:rsidR="00DC1F9E">
        <w:rPr>
          <w:rStyle w:val="lev"/>
          <w:rFonts w:asciiTheme="minorHAnsi" w:hAnsiTheme="minorHAnsi"/>
          <w:b w:val="0"/>
          <w:sz w:val="22"/>
          <w:szCs w:val="22"/>
        </w:rPr>
        <w:t>apprentissage</w:t>
      </w:r>
      <w:r w:rsidR="001B794D" w:rsidRPr="00A51CBE">
        <w:rPr>
          <w:rStyle w:val="lev"/>
          <w:rFonts w:asciiTheme="minorHAnsi" w:hAnsiTheme="minorHAnsi"/>
          <w:b w:val="0"/>
          <w:sz w:val="22"/>
          <w:szCs w:val="22"/>
        </w:rPr>
        <w:t xml:space="preserve">  </w:t>
      </w:r>
      <w:r w:rsidR="00DC1F9E">
        <w:rPr>
          <w:rStyle w:val="lev"/>
          <w:rFonts w:asciiTheme="minorHAnsi" w:hAnsiTheme="minorHAnsi"/>
          <w:b w:val="0"/>
          <w:sz w:val="22"/>
          <w:szCs w:val="22"/>
        </w:rPr>
        <w:t>-</w:t>
      </w:r>
      <w:proofErr w:type="gramEnd"/>
      <w:r w:rsidR="00DC1F9E">
        <w:rPr>
          <w:rStyle w:val="lev"/>
          <w:rFonts w:asciiTheme="minorHAnsi" w:hAnsiTheme="minorHAnsi"/>
          <w:b w:val="0"/>
          <w:sz w:val="22"/>
          <w:szCs w:val="22"/>
        </w:rPr>
        <w:t xml:space="preserve"> adoptée</w:t>
      </w:r>
    </w:p>
    <w:p w:rsidR="00A51CBE" w:rsidRPr="00A51CBE" w:rsidRDefault="00A51CBE" w:rsidP="00DC1F9E">
      <w:pPr>
        <w:tabs>
          <w:tab w:val="left" w:pos="1587"/>
        </w:tabs>
        <w:spacing w:after="240"/>
        <w:rPr>
          <w:rStyle w:val="lev"/>
          <w:rFonts w:asciiTheme="minorHAnsi" w:hAnsiTheme="minorHAnsi"/>
          <w:b w:val="0"/>
          <w:i/>
          <w:sz w:val="22"/>
          <w:szCs w:val="22"/>
        </w:rPr>
      </w:pPr>
      <w:r w:rsidRPr="00A51CBE">
        <w:rPr>
          <w:rStyle w:val="lev"/>
          <w:rFonts w:asciiTheme="minorHAnsi" w:hAnsiTheme="minorHAnsi"/>
          <w:sz w:val="22"/>
          <w:szCs w:val="22"/>
        </w:rPr>
        <w:t>2022 – 0</w:t>
      </w:r>
      <w:r w:rsidR="008215B0">
        <w:rPr>
          <w:rStyle w:val="lev"/>
          <w:rFonts w:asciiTheme="minorHAnsi" w:hAnsiTheme="minorHAnsi"/>
          <w:sz w:val="22"/>
          <w:szCs w:val="22"/>
        </w:rPr>
        <w:t>2</w:t>
      </w:r>
      <w:r w:rsidR="00A74BC8">
        <w:rPr>
          <w:rStyle w:val="lev"/>
          <w:rFonts w:asciiTheme="minorHAnsi" w:hAnsiTheme="minorHAnsi"/>
          <w:sz w:val="22"/>
          <w:szCs w:val="22"/>
        </w:rPr>
        <w:t>6</w:t>
      </w:r>
      <w:r w:rsidRPr="00A51CBE">
        <w:rPr>
          <w:rStyle w:val="lev"/>
          <w:rFonts w:asciiTheme="minorHAnsi" w:hAnsiTheme="minorHAnsi"/>
          <w:sz w:val="22"/>
          <w:szCs w:val="22"/>
        </w:rPr>
        <w:t xml:space="preserve"> : </w:t>
      </w:r>
      <w:r w:rsidR="00DC1F9E" w:rsidRPr="00DC1F9E">
        <w:rPr>
          <w:rStyle w:val="lev"/>
          <w:rFonts w:asciiTheme="minorHAnsi" w:hAnsiTheme="minorHAnsi"/>
          <w:b w:val="0"/>
          <w:sz w:val="22"/>
          <w:szCs w:val="22"/>
        </w:rPr>
        <w:t>Autorisation de signer une</w:t>
      </w:r>
      <w:r w:rsidR="00DC1F9E">
        <w:rPr>
          <w:rStyle w:val="lev"/>
          <w:rFonts w:asciiTheme="minorHAnsi" w:hAnsiTheme="minorHAnsi"/>
          <w:sz w:val="22"/>
          <w:szCs w:val="22"/>
        </w:rPr>
        <w:t xml:space="preserve"> c</w:t>
      </w:r>
      <w:r w:rsidR="00DC1F9E" w:rsidRPr="00A51CBE">
        <w:rPr>
          <w:rStyle w:val="lev"/>
          <w:rFonts w:asciiTheme="minorHAnsi" w:hAnsiTheme="minorHAnsi"/>
          <w:b w:val="0"/>
          <w:sz w:val="22"/>
          <w:szCs w:val="22"/>
        </w:rPr>
        <w:t>onvention</w:t>
      </w:r>
      <w:r w:rsidR="00DC1F9E" w:rsidRPr="00A51CBE">
        <w:rPr>
          <w:rStyle w:val="lev"/>
          <w:rFonts w:asciiTheme="minorHAnsi" w:hAnsiTheme="minorHAnsi"/>
          <w:b w:val="0"/>
          <w:sz w:val="22"/>
          <w:szCs w:val="22"/>
        </w:rPr>
        <w:t xml:space="preserve"> </w:t>
      </w:r>
      <w:r w:rsidRPr="00A51CBE">
        <w:rPr>
          <w:rStyle w:val="lev"/>
          <w:rFonts w:asciiTheme="minorHAnsi" w:hAnsiTheme="minorHAnsi"/>
          <w:b w:val="0"/>
          <w:sz w:val="22"/>
          <w:szCs w:val="22"/>
        </w:rPr>
        <w:t xml:space="preserve">avec l’Université Gustave Eiffel </w:t>
      </w:r>
      <w:r w:rsidR="00DC1F9E">
        <w:rPr>
          <w:rStyle w:val="lev"/>
          <w:rFonts w:asciiTheme="minorHAnsi" w:hAnsiTheme="minorHAnsi"/>
          <w:b w:val="0"/>
          <w:sz w:val="22"/>
          <w:szCs w:val="22"/>
        </w:rPr>
        <w:t>relative à</w:t>
      </w:r>
      <w:r w:rsidRPr="00A51CBE">
        <w:rPr>
          <w:rStyle w:val="lev"/>
          <w:rFonts w:asciiTheme="minorHAnsi" w:hAnsiTheme="minorHAnsi"/>
          <w:b w:val="0"/>
          <w:sz w:val="22"/>
          <w:szCs w:val="22"/>
        </w:rPr>
        <w:t xml:space="preserve"> </w:t>
      </w:r>
      <w:r w:rsidR="001C3B2C">
        <w:rPr>
          <w:rStyle w:val="lev"/>
          <w:rFonts w:asciiTheme="minorHAnsi" w:hAnsiTheme="minorHAnsi"/>
          <w:b w:val="0"/>
          <w:sz w:val="22"/>
          <w:szCs w:val="22"/>
        </w:rPr>
        <w:t>la gestion des inscriptions en formation initiale</w:t>
      </w:r>
      <w:r w:rsidR="00DC1F9E">
        <w:rPr>
          <w:rStyle w:val="lev"/>
          <w:rFonts w:asciiTheme="minorHAnsi" w:hAnsiTheme="minorHAnsi"/>
          <w:b w:val="0"/>
          <w:sz w:val="22"/>
          <w:szCs w:val="22"/>
        </w:rPr>
        <w:t xml:space="preserve"> - adoptée</w:t>
      </w:r>
    </w:p>
    <w:p w:rsidR="005324B9" w:rsidRPr="00A51CBE" w:rsidRDefault="005324B9" w:rsidP="00DC1F9E">
      <w:pPr>
        <w:tabs>
          <w:tab w:val="left" w:pos="1587"/>
        </w:tabs>
        <w:spacing w:after="240"/>
        <w:rPr>
          <w:rStyle w:val="lev"/>
          <w:rFonts w:asciiTheme="minorHAnsi" w:hAnsiTheme="minorHAnsi"/>
          <w:b w:val="0"/>
          <w:i/>
          <w:sz w:val="22"/>
          <w:szCs w:val="22"/>
        </w:rPr>
      </w:pPr>
      <w:r w:rsidRPr="00A51CBE">
        <w:rPr>
          <w:rStyle w:val="lev"/>
          <w:rFonts w:asciiTheme="minorHAnsi" w:hAnsiTheme="minorHAnsi"/>
          <w:sz w:val="22"/>
          <w:szCs w:val="22"/>
        </w:rPr>
        <w:t>2022 – 0</w:t>
      </w:r>
      <w:r w:rsidR="008215B0">
        <w:rPr>
          <w:rStyle w:val="lev"/>
          <w:rFonts w:asciiTheme="minorHAnsi" w:hAnsiTheme="minorHAnsi"/>
          <w:sz w:val="22"/>
          <w:szCs w:val="22"/>
        </w:rPr>
        <w:t>2</w:t>
      </w:r>
      <w:r w:rsidR="00A74BC8">
        <w:rPr>
          <w:rStyle w:val="lev"/>
          <w:rFonts w:asciiTheme="minorHAnsi" w:hAnsiTheme="minorHAnsi"/>
          <w:sz w:val="22"/>
          <w:szCs w:val="22"/>
        </w:rPr>
        <w:t>7</w:t>
      </w:r>
      <w:r w:rsidRPr="00A51CBE">
        <w:rPr>
          <w:rStyle w:val="lev"/>
          <w:rFonts w:asciiTheme="minorHAnsi" w:hAnsiTheme="minorHAnsi"/>
          <w:sz w:val="22"/>
          <w:szCs w:val="22"/>
        </w:rPr>
        <w:t xml:space="preserve"> : </w:t>
      </w:r>
      <w:r w:rsidR="00DC1F9E" w:rsidRPr="00DC1F9E">
        <w:rPr>
          <w:rStyle w:val="lev"/>
          <w:rFonts w:asciiTheme="minorHAnsi" w:hAnsiTheme="minorHAnsi"/>
          <w:b w:val="0"/>
          <w:sz w:val="22"/>
          <w:szCs w:val="22"/>
        </w:rPr>
        <w:t>Autorisation de signer une</w:t>
      </w:r>
      <w:r w:rsidR="00DC1F9E">
        <w:rPr>
          <w:rStyle w:val="lev"/>
          <w:rFonts w:asciiTheme="minorHAnsi" w:hAnsiTheme="minorHAnsi"/>
          <w:sz w:val="22"/>
          <w:szCs w:val="22"/>
        </w:rPr>
        <w:t xml:space="preserve"> c</w:t>
      </w:r>
      <w:r w:rsidR="00DC1F9E" w:rsidRPr="00A51CBE">
        <w:rPr>
          <w:rStyle w:val="lev"/>
          <w:rFonts w:asciiTheme="minorHAnsi" w:hAnsiTheme="minorHAnsi"/>
          <w:b w:val="0"/>
          <w:sz w:val="22"/>
          <w:szCs w:val="22"/>
        </w:rPr>
        <w:t>onvention</w:t>
      </w:r>
      <w:r w:rsidRPr="00A51CBE">
        <w:rPr>
          <w:rStyle w:val="lev"/>
          <w:rFonts w:asciiTheme="minorHAnsi" w:hAnsiTheme="minorHAnsi"/>
          <w:b w:val="0"/>
          <w:sz w:val="22"/>
          <w:szCs w:val="22"/>
        </w:rPr>
        <w:t xml:space="preserve"> </w:t>
      </w:r>
      <w:r w:rsidR="001C3B2C">
        <w:rPr>
          <w:rStyle w:val="lev"/>
          <w:rFonts w:asciiTheme="minorHAnsi" w:hAnsiTheme="minorHAnsi"/>
          <w:b w:val="0"/>
          <w:sz w:val="22"/>
          <w:szCs w:val="22"/>
        </w:rPr>
        <w:t>avec le Ministère de la transition écologique</w:t>
      </w:r>
      <w:r>
        <w:rPr>
          <w:rStyle w:val="lev"/>
          <w:rFonts w:asciiTheme="minorHAnsi" w:hAnsiTheme="minorHAnsi"/>
          <w:b w:val="0"/>
          <w:sz w:val="22"/>
          <w:szCs w:val="22"/>
        </w:rPr>
        <w:t xml:space="preserve"> </w:t>
      </w:r>
      <w:r w:rsidR="00DC1F9E">
        <w:rPr>
          <w:rStyle w:val="lev"/>
          <w:rFonts w:asciiTheme="minorHAnsi" w:hAnsiTheme="minorHAnsi"/>
          <w:b w:val="0"/>
          <w:sz w:val="22"/>
          <w:szCs w:val="22"/>
        </w:rPr>
        <w:t>relative</w:t>
      </w:r>
      <w:r w:rsidR="001C3B2C">
        <w:rPr>
          <w:rStyle w:val="lev"/>
          <w:rFonts w:asciiTheme="minorHAnsi" w:hAnsiTheme="minorHAnsi"/>
          <w:b w:val="0"/>
          <w:sz w:val="22"/>
          <w:szCs w:val="22"/>
        </w:rPr>
        <w:t xml:space="preserve"> à la session 2022 du </w:t>
      </w:r>
      <w:r>
        <w:rPr>
          <w:rStyle w:val="lev"/>
          <w:rFonts w:asciiTheme="minorHAnsi" w:hAnsiTheme="minorHAnsi"/>
          <w:b w:val="0"/>
          <w:sz w:val="22"/>
          <w:szCs w:val="22"/>
        </w:rPr>
        <w:t>concours</w:t>
      </w:r>
      <w:r w:rsidR="001C3B2C">
        <w:rPr>
          <w:rStyle w:val="lev"/>
          <w:rFonts w:asciiTheme="minorHAnsi" w:hAnsiTheme="minorHAnsi"/>
          <w:b w:val="0"/>
          <w:sz w:val="22"/>
          <w:szCs w:val="22"/>
        </w:rPr>
        <w:t xml:space="preserve"> Mines Télécom</w:t>
      </w:r>
      <w:r w:rsidR="00DC1F9E">
        <w:rPr>
          <w:rStyle w:val="lev"/>
          <w:rFonts w:asciiTheme="minorHAnsi" w:hAnsiTheme="minorHAnsi"/>
          <w:b w:val="0"/>
          <w:sz w:val="22"/>
          <w:szCs w:val="22"/>
        </w:rPr>
        <w:t xml:space="preserve"> – adoptée </w:t>
      </w:r>
    </w:p>
    <w:p w:rsidR="00490FB1" w:rsidRPr="00A51CBE" w:rsidRDefault="00490FB1" w:rsidP="00DC1F9E">
      <w:pPr>
        <w:tabs>
          <w:tab w:val="right" w:pos="1800"/>
        </w:tabs>
        <w:spacing w:after="240"/>
        <w:rPr>
          <w:rFonts w:ascii="Calibri" w:eastAsia="Calibri" w:hAnsi="Calibri" w:cs="Calibri"/>
          <w:sz w:val="22"/>
        </w:rPr>
      </w:pPr>
      <w:r w:rsidRPr="00A51CBE">
        <w:rPr>
          <w:rFonts w:asciiTheme="minorHAnsi" w:hAnsiTheme="minorHAnsi"/>
          <w:b/>
          <w:sz w:val="22"/>
          <w:szCs w:val="22"/>
        </w:rPr>
        <w:t>2022-0</w:t>
      </w:r>
      <w:r w:rsidR="008215B0">
        <w:rPr>
          <w:rFonts w:asciiTheme="minorHAnsi" w:hAnsiTheme="minorHAnsi"/>
          <w:b/>
          <w:sz w:val="22"/>
          <w:szCs w:val="22"/>
        </w:rPr>
        <w:t>2</w:t>
      </w:r>
      <w:r w:rsidR="00A74BC8">
        <w:rPr>
          <w:rFonts w:asciiTheme="minorHAnsi" w:hAnsiTheme="minorHAnsi"/>
          <w:b/>
          <w:sz w:val="22"/>
          <w:szCs w:val="22"/>
        </w:rPr>
        <w:t>8</w:t>
      </w:r>
      <w:r w:rsidRPr="00A51CBE">
        <w:rPr>
          <w:rFonts w:ascii="Calibri" w:eastAsia="Calibri" w:hAnsi="Calibri" w:cs="Calibri"/>
          <w:b/>
          <w:sz w:val="22"/>
        </w:rPr>
        <w:t xml:space="preserve"> : </w:t>
      </w:r>
      <w:r w:rsidR="00DC1F9E" w:rsidRPr="00DC1F9E">
        <w:rPr>
          <w:rFonts w:ascii="Calibri" w:eastAsia="Calibri" w:hAnsi="Calibri" w:cs="Calibri"/>
          <w:sz w:val="22"/>
        </w:rPr>
        <w:t>Communication sur le r</w:t>
      </w:r>
      <w:r w:rsidRPr="00A51CBE">
        <w:rPr>
          <w:rFonts w:ascii="Calibri" w:eastAsia="Calibri" w:hAnsi="Calibri" w:cs="Calibri"/>
          <w:sz w:val="22"/>
        </w:rPr>
        <w:t>apport social unique 2021</w:t>
      </w:r>
      <w:r w:rsidR="001B794D" w:rsidRPr="00A51CBE">
        <w:rPr>
          <w:rFonts w:ascii="Calibri" w:eastAsia="Calibri" w:hAnsi="Calibri" w:cs="Calibri"/>
          <w:sz w:val="22"/>
        </w:rPr>
        <w:t xml:space="preserve"> </w:t>
      </w:r>
      <w:r w:rsidR="00DC1F9E">
        <w:rPr>
          <w:rFonts w:ascii="Calibri" w:eastAsia="Calibri" w:hAnsi="Calibri" w:cs="Calibri"/>
          <w:sz w:val="22"/>
        </w:rPr>
        <w:t>– non soumis au vote</w:t>
      </w:r>
    </w:p>
    <w:p w:rsidR="00DC1F9E" w:rsidRPr="00A51CBE" w:rsidRDefault="00A54937" w:rsidP="00DC1F9E">
      <w:pPr>
        <w:tabs>
          <w:tab w:val="left" w:pos="1587"/>
        </w:tabs>
        <w:spacing w:after="240"/>
        <w:rPr>
          <w:rStyle w:val="lev"/>
          <w:rFonts w:asciiTheme="minorHAnsi" w:hAnsiTheme="minorHAnsi"/>
          <w:b w:val="0"/>
          <w:i/>
          <w:sz w:val="22"/>
          <w:szCs w:val="22"/>
        </w:rPr>
      </w:pPr>
      <w:r w:rsidRPr="00A51CBE">
        <w:rPr>
          <w:rFonts w:asciiTheme="minorHAnsi" w:hAnsiTheme="minorHAnsi"/>
          <w:b/>
          <w:sz w:val="22"/>
          <w:szCs w:val="22"/>
        </w:rPr>
        <w:t>2022-0</w:t>
      </w:r>
      <w:r w:rsidR="008215B0">
        <w:rPr>
          <w:rFonts w:asciiTheme="minorHAnsi" w:hAnsiTheme="minorHAnsi"/>
          <w:b/>
          <w:sz w:val="22"/>
          <w:szCs w:val="22"/>
        </w:rPr>
        <w:t>2</w:t>
      </w:r>
      <w:r w:rsidR="00A74BC8">
        <w:rPr>
          <w:rFonts w:asciiTheme="minorHAnsi" w:hAnsiTheme="minorHAnsi"/>
          <w:b/>
          <w:sz w:val="22"/>
          <w:szCs w:val="22"/>
        </w:rPr>
        <w:t>9</w:t>
      </w:r>
      <w:r w:rsidRPr="00A51CBE">
        <w:rPr>
          <w:rFonts w:ascii="Calibri" w:eastAsia="Calibri" w:hAnsi="Calibri" w:cs="Calibri"/>
          <w:b/>
          <w:sz w:val="22"/>
        </w:rPr>
        <w:t xml:space="preserve"> : </w:t>
      </w:r>
      <w:r>
        <w:rPr>
          <w:rFonts w:ascii="Calibri" w:eastAsia="Calibri" w:hAnsi="Calibri" w:cs="Calibri"/>
          <w:sz w:val="22"/>
        </w:rPr>
        <w:t>Profil des emplois de la régie</w:t>
      </w:r>
      <w:r w:rsidRPr="00A51CBE">
        <w:rPr>
          <w:rFonts w:ascii="Calibri" w:eastAsia="Calibri" w:hAnsi="Calibri" w:cs="Calibri"/>
          <w:sz w:val="22"/>
        </w:rPr>
        <w:t xml:space="preserve"> </w:t>
      </w:r>
      <w:r w:rsidR="001C3B2C">
        <w:rPr>
          <w:rFonts w:ascii="Calibri" w:eastAsia="Calibri" w:hAnsi="Calibri" w:cs="Calibri"/>
          <w:sz w:val="22"/>
        </w:rPr>
        <w:t>et rémunération des personnels contractuels</w:t>
      </w:r>
      <w:r w:rsidR="00DC1F9E">
        <w:rPr>
          <w:rFonts w:ascii="Calibri" w:eastAsia="Calibri" w:hAnsi="Calibri" w:cs="Calibri"/>
          <w:sz w:val="22"/>
        </w:rPr>
        <w:t xml:space="preserve"> </w:t>
      </w:r>
      <w:r w:rsidR="00DC1F9E">
        <w:rPr>
          <w:rStyle w:val="lev"/>
          <w:rFonts w:asciiTheme="minorHAnsi" w:hAnsiTheme="minorHAnsi"/>
          <w:b w:val="0"/>
          <w:sz w:val="22"/>
          <w:szCs w:val="22"/>
        </w:rPr>
        <w:t>- adoptée</w:t>
      </w:r>
    </w:p>
    <w:bookmarkEnd w:id="0"/>
    <w:p w:rsidR="00A54937" w:rsidRPr="009843F1" w:rsidRDefault="00A54937" w:rsidP="00A54937">
      <w:pPr>
        <w:tabs>
          <w:tab w:val="right" w:pos="1800"/>
        </w:tabs>
        <w:rPr>
          <w:rFonts w:ascii="Calibri" w:eastAsia="Calibri" w:hAnsi="Calibri" w:cs="Calibri"/>
          <w:sz w:val="22"/>
        </w:rPr>
      </w:pPr>
    </w:p>
    <w:sectPr w:rsidR="00A54937" w:rsidRPr="009843F1" w:rsidSect="002E2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863" w:rsidRDefault="00750863" w:rsidP="00A359F4">
      <w:r>
        <w:separator/>
      </w:r>
    </w:p>
  </w:endnote>
  <w:endnote w:type="continuationSeparator" w:id="0">
    <w:p w:rsidR="00750863" w:rsidRDefault="00750863" w:rsidP="00A35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863" w:rsidRDefault="0075086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863" w:rsidRDefault="0075086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863" w:rsidRDefault="0075086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863" w:rsidRDefault="00750863" w:rsidP="00A359F4">
      <w:r>
        <w:separator/>
      </w:r>
    </w:p>
  </w:footnote>
  <w:footnote w:type="continuationSeparator" w:id="0">
    <w:p w:rsidR="00750863" w:rsidRDefault="00750863" w:rsidP="00A35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863" w:rsidRDefault="0075086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863" w:rsidRDefault="0075086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863" w:rsidRDefault="0075086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1791"/>
    <w:multiLevelType w:val="hybridMultilevel"/>
    <w:tmpl w:val="E46204BA"/>
    <w:lvl w:ilvl="0" w:tplc="D7209D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6256A7"/>
    <w:multiLevelType w:val="hybridMultilevel"/>
    <w:tmpl w:val="EE780A5A"/>
    <w:lvl w:ilvl="0" w:tplc="97A8A052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61AC9"/>
    <w:multiLevelType w:val="hybridMultilevel"/>
    <w:tmpl w:val="5DC00F26"/>
    <w:lvl w:ilvl="0" w:tplc="9404CB14">
      <w:start w:val="20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5737C"/>
    <w:multiLevelType w:val="hybridMultilevel"/>
    <w:tmpl w:val="8CBEEDDE"/>
    <w:lvl w:ilvl="0" w:tplc="195E8520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F2E94"/>
    <w:multiLevelType w:val="hybridMultilevel"/>
    <w:tmpl w:val="C05C081E"/>
    <w:lvl w:ilvl="0" w:tplc="B3540DD4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516679"/>
    <w:multiLevelType w:val="hybridMultilevel"/>
    <w:tmpl w:val="42F65094"/>
    <w:lvl w:ilvl="0" w:tplc="52088650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7413F"/>
    <w:multiLevelType w:val="hybridMultilevel"/>
    <w:tmpl w:val="9AF06514"/>
    <w:lvl w:ilvl="0" w:tplc="C5E0C686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204D1"/>
    <w:multiLevelType w:val="hybridMultilevel"/>
    <w:tmpl w:val="C4FA2A48"/>
    <w:lvl w:ilvl="0" w:tplc="E26CCEFA">
      <w:start w:val="2008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02ABB"/>
    <w:multiLevelType w:val="hybridMultilevel"/>
    <w:tmpl w:val="ECF639A8"/>
    <w:lvl w:ilvl="0" w:tplc="20C8E17C">
      <w:start w:val="2008"/>
      <w:numFmt w:val="decimal"/>
      <w:lvlText w:val="%1"/>
      <w:lvlJc w:val="left"/>
      <w:pPr>
        <w:ind w:left="840" w:hanging="48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67264"/>
    <w:multiLevelType w:val="hybridMultilevel"/>
    <w:tmpl w:val="8C484210"/>
    <w:lvl w:ilvl="0" w:tplc="85AA6AF4">
      <w:start w:val="20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24635"/>
    <w:multiLevelType w:val="hybridMultilevel"/>
    <w:tmpl w:val="5BBEF93A"/>
    <w:lvl w:ilvl="0" w:tplc="B2FC10A2">
      <w:start w:val="2015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EA1193"/>
    <w:multiLevelType w:val="hybridMultilevel"/>
    <w:tmpl w:val="A59E3710"/>
    <w:lvl w:ilvl="0" w:tplc="6F207700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AD779A"/>
    <w:multiLevelType w:val="multilevel"/>
    <w:tmpl w:val="9AC2A0E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60E91163"/>
    <w:multiLevelType w:val="hybridMultilevel"/>
    <w:tmpl w:val="EA9867D6"/>
    <w:lvl w:ilvl="0" w:tplc="706A1D36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94431"/>
    <w:multiLevelType w:val="hybridMultilevel"/>
    <w:tmpl w:val="633C6960"/>
    <w:lvl w:ilvl="0" w:tplc="6276DFDA">
      <w:start w:val="2015"/>
      <w:numFmt w:val="decimal"/>
      <w:lvlText w:val="%1-"/>
      <w:lvlJc w:val="left"/>
      <w:pPr>
        <w:ind w:left="855" w:hanging="49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7F6A6C"/>
    <w:multiLevelType w:val="hybridMultilevel"/>
    <w:tmpl w:val="AC4210EE"/>
    <w:lvl w:ilvl="0" w:tplc="91A04FFA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BF7C8B"/>
    <w:multiLevelType w:val="hybridMultilevel"/>
    <w:tmpl w:val="4142DB40"/>
    <w:lvl w:ilvl="0" w:tplc="EA44B01A">
      <w:start w:val="2016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096E1E"/>
    <w:multiLevelType w:val="hybridMultilevel"/>
    <w:tmpl w:val="0F8CC1EA"/>
    <w:lvl w:ilvl="0" w:tplc="B3AA1892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13"/>
  </w:num>
  <w:num w:numId="9">
    <w:abstractNumId w:val="17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9"/>
  </w:num>
  <w:num w:numId="13">
    <w:abstractNumId w:val="5"/>
  </w:num>
  <w:num w:numId="14">
    <w:abstractNumId w:val="11"/>
  </w:num>
  <w:num w:numId="15">
    <w:abstractNumId w:val="14"/>
  </w:num>
  <w:num w:numId="16">
    <w:abstractNumId w:val="15"/>
  </w:num>
  <w:num w:numId="17">
    <w:abstractNumId w:val="10"/>
  </w:num>
  <w:num w:numId="18">
    <w:abstractNumId w:val="16"/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C66"/>
    <w:rsid w:val="00000FDE"/>
    <w:rsid w:val="000067B7"/>
    <w:rsid w:val="000073E9"/>
    <w:rsid w:val="00012BB2"/>
    <w:rsid w:val="00012FC5"/>
    <w:rsid w:val="00020340"/>
    <w:rsid w:val="0002316D"/>
    <w:rsid w:val="00031E4F"/>
    <w:rsid w:val="00032F6A"/>
    <w:rsid w:val="000344BC"/>
    <w:rsid w:val="00037247"/>
    <w:rsid w:val="000405AF"/>
    <w:rsid w:val="00042B6F"/>
    <w:rsid w:val="00042D09"/>
    <w:rsid w:val="00044914"/>
    <w:rsid w:val="00046AB3"/>
    <w:rsid w:val="00046CED"/>
    <w:rsid w:val="0005018A"/>
    <w:rsid w:val="00052986"/>
    <w:rsid w:val="00056B3F"/>
    <w:rsid w:val="00060027"/>
    <w:rsid w:val="00061ED0"/>
    <w:rsid w:val="00063DD1"/>
    <w:rsid w:val="000644AF"/>
    <w:rsid w:val="00070C40"/>
    <w:rsid w:val="00072BC7"/>
    <w:rsid w:val="00075365"/>
    <w:rsid w:val="00081295"/>
    <w:rsid w:val="000823E1"/>
    <w:rsid w:val="000824F0"/>
    <w:rsid w:val="00083B6C"/>
    <w:rsid w:val="00085A26"/>
    <w:rsid w:val="00086817"/>
    <w:rsid w:val="000878DE"/>
    <w:rsid w:val="00090596"/>
    <w:rsid w:val="000928C4"/>
    <w:rsid w:val="000A0A00"/>
    <w:rsid w:val="000A1635"/>
    <w:rsid w:val="000A43E2"/>
    <w:rsid w:val="000A496B"/>
    <w:rsid w:val="000A6183"/>
    <w:rsid w:val="000B1FF8"/>
    <w:rsid w:val="000B6CFB"/>
    <w:rsid w:val="000C2201"/>
    <w:rsid w:val="000C28E9"/>
    <w:rsid w:val="000C5283"/>
    <w:rsid w:val="000D0AEF"/>
    <w:rsid w:val="000D3B25"/>
    <w:rsid w:val="000D5BB2"/>
    <w:rsid w:val="000D62C2"/>
    <w:rsid w:val="000D6708"/>
    <w:rsid w:val="000E216A"/>
    <w:rsid w:val="000F41AD"/>
    <w:rsid w:val="000F461E"/>
    <w:rsid w:val="000F53A0"/>
    <w:rsid w:val="001020EA"/>
    <w:rsid w:val="00104733"/>
    <w:rsid w:val="00111744"/>
    <w:rsid w:val="00112B4C"/>
    <w:rsid w:val="001136E7"/>
    <w:rsid w:val="0012171D"/>
    <w:rsid w:val="00135AB6"/>
    <w:rsid w:val="00141216"/>
    <w:rsid w:val="0014212A"/>
    <w:rsid w:val="00143AF0"/>
    <w:rsid w:val="00143B54"/>
    <w:rsid w:val="00145CD2"/>
    <w:rsid w:val="00145CED"/>
    <w:rsid w:val="00160CAE"/>
    <w:rsid w:val="00173E33"/>
    <w:rsid w:val="001938AD"/>
    <w:rsid w:val="001A2F80"/>
    <w:rsid w:val="001A4CF2"/>
    <w:rsid w:val="001A5732"/>
    <w:rsid w:val="001B1BBE"/>
    <w:rsid w:val="001B67FB"/>
    <w:rsid w:val="001B794D"/>
    <w:rsid w:val="001B7D3F"/>
    <w:rsid w:val="001C00B2"/>
    <w:rsid w:val="001C1259"/>
    <w:rsid w:val="001C2FC8"/>
    <w:rsid w:val="001C3B2C"/>
    <w:rsid w:val="001C6478"/>
    <w:rsid w:val="001C6C41"/>
    <w:rsid w:val="001D080A"/>
    <w:rsid w:val="001D0AD3"/>
    <w:rsid w:val="001D5456"/>
    <w:rsid w:val="001D5D3E"/>
    <w:rsid w:val="001E161D"/>
    <w:rsid w:val="001E53AF"/>
    <w:rsid w:val="001E7415"/>
    <w:rsid w:val="002069E1"/>
    <w:rsid w:val="0021038C"/>
    <w:rsid w:val="00211BC8"/>
    <w:rsid w:val="00220DBA"/>
    <w:rsid w:val="0022425A"/>
    <w:rsid w:val="002243C6"/>
    <w:rsid w:val="00227648"/>
    <w:rsid w:val="00230CBF"/>
    <w:rsid w:val="00232DD8"/>
    <w:rsid w:val="00234D77"/>
    <w:rsid w:val="002424CB"/>
    <w:rsid w:val="002433DA"/>
    <w:rsid w:val="00244106"/>
    <w:rsid w:val="00245313"/>
    <w:rsid w:val="00252BD0"/>
    <w:rsid w:val="00256DCF"/>
    <w:rsid w:val="00263914"/>
    <w:rsid w:val="0027156B"/>
    <w:rsid w:val="00275502"/>
    <w:rsid w:val="00280570"/>
    <w:rsid w:val="002816DD"/>
    <w:rsid w:val="002827F2"/>
    <w:rsid w:val="00293AA2"/>
    <w:rsid w:val="002953FC"/>
    <w:rsid w:val="00295750"/>
    <w:rsid w:val="002A5435"/>
    <w:rsid w:val="002B0F1B"/>
    <w:rsid w:val="002C0197"/>
    <w:rsid w:val="002C228F"/>
    <w:rsid w:val="002D1F5C"/>
    <w:rsid w:val="002D7486"/>
    <w:rsid w:val="002D75B4"/>
    <w:rsid w:val="002D770C"/>
    <w:rsid w:val="002E1724"/>
    <w:rsid w:val="002E21EC"/>
    <w:rsid w:val="002E3EB6"/>
    <w:rsid w:val="002E55A5"/>
    <w:rsid w:val="002F0FDE"/>
    <w:rsid w:val="002F692A"/>
    <w:rsid w:val="002F6D6D"/>
    <w:rsid w:val="003015DA"/>
    <w:rsid w:val="00301FB3"/>
    <w:rsid w:val="00303C37"/>
    <w:rsid w:val="00304687"/>
    <w:rsid w:val="003204FA"/>
    <w:rsid w:val="003214F4"/>
    <w:rsid w:val="00324729"/>
    <w:rsid w:val="003268B7"/>
    <w:rsid w:val="00330E32"/>
    <w:rsid w:val="003353ED"/>
    <w:rsid w:val="00341AD8"/>
    <w:rsid w:val="0034225C"/>
    <w:rsid w:val="003439DC"/>
    <w:rsid w:val="0034679D"/>
    <w:rsid w:val="003472D8"/>
    <w:rsid w:val="00356B68"/>
    <w:rsid w:val="00357F37"/>
    <w:rsid w:val="0036125B"/>
    <w:rsid w:val="00364697"/>
    <w:rsid w:val="003676CB"/>
    <w:rsid w:val="0037074B"/>
    <w:rsid w:val="00375F9E"/>
    <w:rsid w:val="00376094"/>
    <w:rsid w:val="003801C8"/>
    <w:rsid w:val="003824A5"/>
    <w:rsid w:val="0038314D"/>
    <w:rsid w:val="00384D9B"/>
    <w:rsid w:val="003869D7"/>
    <w:rsid w:val="00386B9D"/>
    <w:rsid w:val="00391568"/>
    <w:rsid w:val="00395E1A"/>
    <w:rsid w:val="003A24DB"/>
    <w:rsid w:val="003A4F71"/>
    <w:rsid w:val="003A5E0A"/>
    <w:rsid w:val="003A66A6"/>
    <w:rsid w:val="003A732E"/>
    <w:rsid w:val="003B3A1E"/>
    <w:rsid w:val="003B6DDE"/>
    <w:rsid w:val="003C163A"/>
    <w:rsid w:val="003C49B6"/>
    <w:rsid w:val="003C51D1"/>
    <w:rsid w:val="003C7F2E"/>
    <w:rsid w:val="003D3F89"/>
    <w:rsid w:val="003D4A7A"/>
    <w:rsid w:val="003D658A"/>
    <w:rsid w:val="003E025D"/>
    <w:rsid w:val="003E179F"/>
    <w:rsid w:val="003E389F"/>
    <w:rsid w:val="003E7786"/>
    <w:rsid w:val="004000C0"/>
    <w:rsid w:val="00402355"/>
    <w:rsid w:val="004067A3"/>
    <w:rsid w:val="0040691B"/>
    <w:rsid w:val="00406962"/>
    <w:rsid w:val="00407C56"/>
    <w:rsid w:val="00410330"/>
    <w:rsid w:val="004115AF"/>
    <w:rsid w:val="0042608E"/>
    <w:rsid w:val="00426D93"/>
    <w:rsid w:val="00431372"/>
    <w:rsid w:val="00431946"/>
    <w:rsid w:val="004453C4"/>
    <w:rsid w:val="0044567F"/>
    <w:rsid w:val="00446117"/>
    <w:rsid w:val="00453213"/>
    <w:rsid w:val="004541E4"/>
    <w:rsid w:val="00456780"/>
    <w:rsid w:val="0046290F"/>
    <w:rsid w:val="004757AB"/>
    <w:rsid w:val="00477E35"/>
    <w:rsid w:val="004843B5"/>
    <w:rsid w:val="004878DD"/>
    <w:rsid w:val="00490FB1"/>
    <w:rsid w:val="0049400F"/>
    <w:rsid w:val="00495C0A"/>
    <w:rsid w:val="00497207"/>
    <w:rsid w:val="004A49A4"/>
    <w:rsid w:val="004A6603"/>
    <w:rsid w:val="004B446C"/>
    <w:rsid w:val="004B646E"/>
    <w:rsid w:val="004B7E8C"/>
    <w:rsid w:val="004C783B"/>
    <w:rsid w:val="004D1987"/>
    <w:rsid w:val="004D21DE"/>
    <w:rsid w:val="004D2E42"/>
    <w:rsid w:val="004D4BDA"/>
    <w:rsid w:val="004D6478"/>
    <w:rsid w:val="004E1334"/>
    <w:rsid w:val="004E4F8C"/>
    <w:rsid w:val="004E5D44"/>
    <w:rsid w:val="004F0DBE"/>
    <w:rsid w:val="004F2C3F"/>
    <w:rsid w:val="004F2DAE"/>
    <w:rsid w:val="004F2E82"/>
    <w:rsid w:val="004F2ECA"/>
    <w:rsid w:val="004F3531"/>
    <w:rsid w:val="004F3E4A"/>
    <w:rsid w:val="004F544C"/>
    <w:rsid w:val="005043EE"/>
    <w:rsid w:val="00510750"/>
    <w:rsid w:val="00510F11"/>
    <w:rsid w:val="0051189A"/>
    <w:rsid w:val="00521870"/>
    <w:rsid w:val="0052483A"/>
    <w:rsid w:val="00527842"/>
    <w:rsid w:val="005324B9"/>
    <w:rsid w:val="00535380"/>
    <w:rsid w:val="00541DC0"/>
    <w:rsid w:val="005434C3"/>
    <w:rsid w:val="00544032"/>
    <w:rsid w:val="00546827"/>
    <w:rsid w:val="00547A22"/>
    <w:rsid w:val="00551074"/>
    <w:rsid w:val="005545D3"/>
    <w:rsid w:val="00554B10"/>
    <w:rsid w:val="00567BE6"/>
    <w:rsid w:val="005750F2"/>
    <w:rsid w:val="00575512"/>
    <w:rsid w:val="00577D44"/>
    <w:rsid w:val="00581299"/>
    <w:rsid w:val="005819A0"/>
    <w:rsid w:val="00587174"/>
    <w:rsid w:val="00592F41"/>
    <w:rsid w:val="0059329B"/>
    <w:rsid w:val="00594ABC"/>
    <w:rsid w:val="00594B4C"/>
    <w:rsid w:val="0059613B"/>
    <w:rsid w:val="00597542"/>
    <w:rsid w:val="005A44AD"/>
    <w:rsid w:val="005B1516"/>
    <w:rsid w:val="005C1C7C"/>
    <w:rsid w:val="005C2218"/>
    <w:rsid w:val="005C2420"/>
    <w:rsid w:val="005E3A2B"/>
    <w:rsid w:val="005E3DF0"/>
    <w:rsid w:val="005F6DE1"/>
    <w:rsid w:val="006034FD"/>
    <w:rsid w:val="00603669"/>
    <w:rsid w:val="00604337"/>
    <w:rsid w:val="0060487B"/>
    <w:rsid w:val="00610631"/>
    <w:rsid w:val="00616414"/>
    <w:rsid w:val="00620F0B"/>
    <w:rsid w:val="00624F67"/>
    <w:rsid w:val="00625AD6"/>
    <w:rsid w:val="00626835"/>
    <w:rsid w:val="00626D06"/>
    <w:rsid w:val="00631AA9"/>
    <w:rsid w:val="00632EA4"/>
    <w:rsid w:val="00633A30"/>
    <w:rsid w:val="0063528C"/>
    <w:rsid w:val="00635338"/>
    <w:rsid w:val="00636C28"/>
    <w:rsid w:val="006425CF"/>
    <w:rsid w:val="006447BD"/>
    <w:rsid w:val="00645059"/>
    <w:rsid w:val="006454AD"/>
    <w:rsid w:val="0064711E"/>
    <w:rsid w:val="006530F2"/>
    <w:rsid w:val="00656E99"/>
    <w:rsid w:val="00664059"/>
    <w:rsid w:val="00667934"/>
    <w:rsid w:val="00670310"/>
    <w:rsid w:val="00671A64"/>
    <w:rsid w:val="006721F7"/>
    <w:rsid w:val="006739BE"/>
    <w:rsid w:val="00674611"/>
    <w:rsid w:val="00675482"/>
    <w:rsid w:val="00675CC2"/>
    <w:rsid w:val="00676550"/>
    <w:rsid w:val="0068024C"/>
    <w:rsid w:val="006833CE"/>
    <w:rsid w:val="006842A4"/>
    <w:rsid w:val="00684A86"/>
    <w:rsid w:val="00685849"/>
    <w:rsid w:val="0069284A"/>
    <w:rsid w:val="00694D85"/>
    <w:rsid w:val="00695471"/>
    <w:rsid w:val="00695793"/>
    <w:rsid w:val="00697115"/>
    <w:rsid w:val="00697BEB"/>
    <w:rsid w:val="006A3441"/>
    <w:rsid w:val="006B0A5E"/>
    <w:rsid w:val="006B18AD"/>
    <w:rsid w:val="006B3187"/>
    <w:rsid w:val="006B3D4D"/>
    <w:rsid w:val="006C09F6"/>
    <w:rsid w:val="006C3101"/>
    <w:rsid w:val="006D3CF9"/>
    <w:rsid w:val="006D3FB4"/>
    <w:rsid w:val="006E0919"/>
    <w:rsid w:val="006E09E4"/>
    <w:rsid w:val="006E23C9"/>
    <w:rsid w:val="006E4067"/>
    <w:rsid w:val="006E729A"/>
    <w:rsid w:val="006F2FE0"/>
    <w:rsid w:val="006F5885"/>
    <w:rsid w:val="00704232"/>
    <w:rsid w:val="007050D9"/>
    <w:rsid w:val="0070757E"/>
    <w:rsid w:val="007124BD"/>
    <w:rsid w:val="00712878"/>
    <w:rsid w:val="00714CBB"/>
    <w:rsid w:val="007172BB"/>
    <w:rsid w:val="00720D91"/>
    <w:rsid w:val="0072205E"/>
    <w:rsid w:val="007240A2"/>
    <w:rsid w:val="00732768"/>
    <w:rsid w:val="00734B03"/>
    <w:rsid w:val="00737682"/>
    <w:rsid w:val="0074260D"/>
    <w:rsid w:val="00747973"/>
    <w:rsid w:val="00750863"/>
    <w:rsid w:val="00761E34"/>
    <w:rsid w:val="00765923"/>
    <w:rsid w:val="0076683C"/>
    <w:rsid w:val="007717CB"/>
    <w:rsid w:val="007766D1"/>
    <w:rsid w:val="007814D9"/>
    <w:rsid w:val="0078184F"/>
    <w:rsid w:val="00785364"/>
    <w:rsid w:val="00785752"/>
    <w:rsid w:val="00795B60"/>
    <w:rsid w:val="00796857"/>
    <w:rsid w:val="007A077A"/>
    <w:rsid w:val="007A0E4D"/>
    <w:rsid w:val="007B01AB"/>
    <w:rsid w:val="007B0DF0"/>
    <w:rsid w:val="007B4451"/>
    <w:rsid w:val="007B4819"/>
    <w:rsid w:val="007C26E7"/>
    <w:rsid w:val="007C49E1"/>
    <w:rsid w:val="007D1764"/>
    <w:rsid w:val="007D30C2"/>
    <w:rsid w:val="007E22CB"/>
    <w:rsid w:val="007E60C0"/>
    <w:rsid w:val="007E6A42"/>
    <w:rsid w:val="007F193A"/>
    <w:rsid w:val="007F1C74"/>
    <w:rsid w:val="007F5504"/>
    <w:rsid w:val="00800344"/>
    <w:rsid w:val="008058C5"/>
    <w:rsid w:val="0080598A"/>
    <w:rsid w:val="0080727D"/>
    <w:rsid w:val="00811183"/>
    <w:rsid w:val="00813F56"/>
    <w:rsid w:val="00814EF3"/>
    <w:rsid w:val="0081688C"/>
    <w:rsid w:val="008215B0"/>
    <w:rsid w:val="00822F5F"/>
    <w:rsid w:val="00835D63"/>
    <w:rsid w:val="00840BED"/>
    <w:rsid w:val="008425E3"/>
    <w:rsid w:val="00844EFE"/>
    <w:rsid w:val="00846C79"/>
    <w:rsid w:val="0085753A"/>
    <w:rsid w:val="00860F16"/>
    <w:rsid w:val="008672D0"/>
    <w:rsid w:val="008721B4"/>
    <w:rsid w:val="0087240B"/>
    <w:rsid w:val="008732F7"/>
    <w:rsid w:val="00882CAB"/>
    <w:rsid w:val="008917F9"/>
    <w:rsid w:val="00891BDA"/>
    <w:rsid w:val="00894469"/>
    <w:rsid w:val="00896A60"/>
    <w:rsid w:val="008A553B"/>
    <w:rsid w:val="008A70DC"/>
    <w:rsid w:val="008B0315"/>
    <w:rsid w:val="008B1C9F"/>
    <w:rsid w:val="008B5018"/>
    <w:rsid w:val="008B632A"/>
    <w:rsid w:val="008C1286"/>
    <w:rsid w:val="008C4C5E"/>
    <w:rsid w:val="008D2182"/>
    <w:rsid w:val="008D6601"/>
    <w:rsid w:val="008E41A4"/>
    <w:rsid w:val="008E62E3"/>
    <w:rsid w:val="008E64A4"/>
    <w:rsid w:val="008F03A4"/>
    <w:rsid w:val="008F20FE"/>
    <w:rsid w:val="008F4863"/>
    <w:rsid w:val="00901238"/>
    <w:rsid w:val="0090135E"/>
    <w:rsid w:val="00901A05"/>
    <w:rsid w:val="00912871"/>
    <w:rsid w:val="00913800"/>
    <w:rsid w:val="009146BF"/>
    <w:rsid w:val="0092518A"/>
    <w:rsid w:val="00943036"/>
    <w:rsid w:val="0094517C"/>
    <w:rsid w:val="0094575C"/>
    <w:rsid w:val="00946A33"/>
    <w:rsid w:val="009521D7"/>
    <w:rsid w:val="009557B7"/>
    <w:rsid w:val="0095731F"/>
    <w:rsid w:val="00964315"/>
    <w:rsid w:val="009708FD"/>
    <w:rsid w:val="00970DB9"/>
    <w:rsid w:val="00973668"/>
    <w:rsid w:val="00983101"/>
    <w:rsid w:val="009843F1"/>
    <w:rsid w:val="00986FBA"/>
    <w:rsid w:val="00994B78"/>
    <w:rsid w:val="00996DB2"/>
    <w:rsid w:val="00997193"/>
    <w:rsid w:val="009978E1"/>
    <w:rsid w:val="009A0903"/>
    <w:rsid w:val="009A0E83"/>
    <w:rsid w:val="009A615F"/>
    <w:rsid w:val="009B0CDD"/>
    <w:rsid w:val="009B474E"/>
    <w:rsid w:val="009B6ECD"/>
    <w:rsid w:val="009B783E"/>
    <w:rsid w:val="009C091C"/>
    <w:rsid w:val="009C3B4C"/>
    <w:rsid w:val="009C47B2"/>
    <w:rsid w:val="009D575D"/>
    <w:rsid w:val="009D6210"/>
    <w:rsid w:val="009E201E"/>
    <w:rsid w:val="009F28E1"/>
    <w:rsid w:val="009F661E"/>
    <w:rsid w:val="009F6B1D"/>
    <w:rsid w:val="009F72C5"/>
    <w:rsid w:val="00A01E22"/>
    <w:rsid w:val="00A1592E"/>
    <w:rsid w:val="00A161DE"/>
    <w:rsid w:val="00A229F7"/>
    <w:rsid w:val="00A2359B"/>
    <w:rsid w:val="00A241D5"/>
    <w:rsid w:val="00A24EA9"/>
    <w:rsid w:val="00A33BF9"/>
    <w:rsid w:val="00A359F4"/>
    <w:rsid w:val="00A36824"/>
    <w:rsid w:val="00A36B32"/>
    <w:rsid w:val="00A43C12"/>
    <w:rsid w:val="00A46D48"/>
    <w:rsid w:val="00A47653"/>
    <w:rsid w:val="00A51CBE"/>
    <w:rsid w:val="00A5299F"/>
    <w:rsid w:val="00A54937"/>
    <w:rsid w:val="00A60759"/>
    <w:rsid w:val="00A610A2"/>
    <w:rsid w:val="00A636B4"/>
    <w:rsid w:val="00A70AE9"/>
    <w:rsid w:val="00A725C6"/>
    <w:rsid w:val="00A73A4C"/>
    <w:rsid w:val="00A748A0"/>
    <w:rsid w:val="00A74BC8"/>
    <w:rsid w:val="00A806C2"/>
    <w:rsid w:val="00A832D5"/>
    <w:rsid w:val="00A852F0"/>
    <w:rsid w:val="00A871A8"/>
    <w:rsid w:val="00A904DD"/>
    <w:rsid w:val="00A9101F"/>
    <w:rsid w:val="00A918B3"/>
    <w:rsid w:val="00A92D3C"/>
    <w:rsid w:val="00AA0D5F"/>
    <w:rsid w:val="00AA1C66"/>
    <w:rsid w:val="00AA2595"/>
    <w:rsid w:val="00AA4180"/>
    <w:rsid w:val="00AA4EE3"/>
    <w:rsid w:val="00AA5073"/>
    <w:rsid w:val="00AA77D9"/>
    <w:rsid w:val="00AA7A4A"/>
    <w:rsid w:val="00AB1606"/>
    <w:rsid w:val="00AC2F16"/>
    <w:rsid w:val="00AC3637"/>
    <w:rsid w:val="00AC4808"/>
    <w:rsid w:val="00AC6D06"/>
    <w:rsid w:val="00AD104F"/>
    <w:rsid w:val="00AD1AE5"/>
    <w:rsid w:val="00AD2DC6"/>
    <w:rsid w:val="00AD4F0C"/>
    <w:rsid w:val="00AD675B"/>
    <w:rsid w:val="00AD77E3"/>
    <w:rsid w:val="00AE7F11"/>
    <w:rsid w:val="00AF34CF"/>
    <w:rsid w:val="00AF48CB"/>
    <w:rsid w:val="00AF76D3"/>
    <w:rsid w:val="00B04708"/>
    <w:rsid w:val="00B04FAA"/>
    <w:rsid w:val="00B077BF"/>
    <w:rsid w:val="00B10DF2"/>
    <w:rsid w:val="00B16141"/>
    <w:rsid w:val="00B16272"/>
    <w:rsid w:val="00B1660B"/>
    <w:rsid w:val="00B269DD"/>
    <w:rsid w:val="00B26A67"/>
    <w:rsid w:val="00B3145C"/>
    <w:rsid w:val="00B43E94"/>
    <w:rsid w:val="00B45E5D"/>
    <w:rsid w:val="00B47F0D"/>
    <w:rsid w:val="00B50808"/>
    <w:rsid w:val="00B5492A"/>
    <w:rsid w:val="00B5545B"/>
    <w:rsid w:val="00B55CA1"/>
    <w:rsid w:val="00B56F65"/>
    <w:rsid w:val="00B61745"/>
    <w:rsid w:val="00B743A7"/>
    <w:rsid w:val="00B77BB7"/>
    <w:rsid w:val="00B843A5"/>
    <w:rsid w:val="00B90592"/>
    <w:rsid w:val="00B91755"/>
    <w:rsid w:val="00B917E9"/>
    <w:rsid w:val="00B9252D"/>
    <w:rsid w:val="00B95CE0"/>
    <w:rsid w:val="00BA03E9"/>
    <w:rsid w:val="00BA7D6E"/>
    <w:rsid w:val="00BA7DF1"/>
    <w:rsid w:val="00BB0DAF"/>
    <w:rsid w:val="00BB4A99"/>
    <w:rsid w:val="00BB5155"/>
    <w:rsid w:val="00BB6E48"/>
    <w:rsid w:val="00BC0332"/>
    <w:rsid w:val="00BC44B5"/>
    <w:rsid w:val="00BC4DC4"/>
    <w:rsid w:val="00BD04AC"/>
    <w:rsid w:val="00BD4660"/>
    <w:rsid w:val="00BD48A8"/>
    <w:rsid w:val="00BD7EC4"/>
    <w:rsid w:val="00BE1EF5"/>
    <w:rsid w:val="00BF5975"/>
    <w:rsid w:val="00BF685C"/>
    <w:rsid w:val="00BF7CB5"/>
    <w:rsid w:val="00C032D8"/>
    <w:rsid w:val="00C05A96"/>
    <w:rsid w:val="00C1067E"/>
    <w:rsid w:val="00C11827"/>
    <w:rsid w:val="00C12009"/>
    <w:rsid w:val="00C158E1"/>
    <w:rsid w:val="00C16CF6"/>
    <w:rsid w:val="00C30673"/>
    <w:rsid w:val="00C34E99"/>
    <w:rsid w:val="00C3777F"/>
    <w:rsid w:val="00C37877"/>
    <w:rsid w:val="00C40033"/>
    <w:rsid w:val="00C4021F"/>
    <w:rsid w:val="00C473B4"/>
    <w:rsid w:val="00C57133"/>
    <w:rsid w:val="00C60646"/>
    <w:rsid w:val="00C625B5"/>
    <w:rsid w:val="00C6297D"/>
    <w:rsid w:val="00C679DC"/>
    <w:rsid w:val="00C73CFF"/>
    <w:rsid w:val="00C74468"/>
    <w:rsid w:val="00C819CA"/>
    <w:rsid w:val="00C83647"/>
    <w:rsid w:val="00C83F5D"/>
    <w:rsid w:val="00C876DA"/>
    <w:rsid w:val="00C87C46"/>
    <w:rsid w:val="00C900BB"/>
    <w:rsid w:val="00C92476"/>
    <w:rsid w:val="00CA1469"/>
    <w:rsid w:val="00CA324C"/>
    <w:rsid w:val="00CA48EB"/>
    <w:rsid w:val="00CA4A7D"/>
    <w:rsid w:val="00CA59C5"/>
    <w:rsid w:val="00CD06C8"/>
    <w:rsid w:val="00CD0FF2"/>
    <w:rsid w:val="00CD560B"/>
    <w:rsid w:val="00CD7515"/>
    <w:rsid w:val="00CE45DC"/>
    <w:rsid w:val="00CE5A42"/>
    <w:rsid w:val="00CE6F8A"/>
    <w:rsid w:val="00CF3740"/>
    <w:rsid w:val="00CF79B8"/>
    <w:rsid w:val="00D01B9D"/>
    <w:rsid w:val="00D06498"/>
    <w:rsid w:val="00D12EC3"/>
    <w:rsid w:val="00D1350F"/>
    <w:rsid w:val="00D13F76"/>
    <w:rsid w:val="00D15EAF"/>
    <w:rsid w:val="00D1638F"/>
    <w:rsid w:val="00D178A7"/>
    <w:rsid w:val="00D22DC5"/>
    <w:rsid w:val="00D238B7"/>
    <w:rsid w:val="00D25ACD"/>
    <w:rsid w:val="00D3429E"/>
    <w:rsid w:val="00D42B02"/>
    <w:rsid w:val="00D43065"/>
    <w:rsid w:val="00D43E0B"/>
    <w:rsid w:val="00D44DDE"/>
    <w:rsid w:val="00D53209"/>
    <w:rsid w:val="00D536F7"/>
    <w:rsid w:val="00D53F87"/>
    <w:rsid w:val="00D55193"/>
    <w:rsid w:val="00D566F7"/>
    <w:rsid w:val="00D57C7B"/>
    <w:rsid w:val="00D624B8"/>
    <w:rsid w:val="00D6393F"/>
    <w:rsid w:val="00D72423"/>
    <w:rsid w:val="00D76B04"/>
    <w:rsid w:val="00D85904"/>
    <w:rsid w:val="00D94AFD"/>
    <w:rsid w:val="00D96F35"/>
    <w:rsid w:val="00DA2DC8"/>
    <w:rsid w:val="00DB0F10"/>
    <w:rsid w:val="00DB1EE2"/>
    <w:rsid w:val="00DB3A98"/>
    <w:rsid w:val="00DB3D84"/>
    <w:rsid w:val="00DB54AA"/>
    <w:rsid w:val="00DB7B68"/>
    <w:rsid w:val="00DC1F9E"/>
    <w:rsid w:val="00DC7646"/>
    <w:rsid w:val="00DD5DC0"/>
    <w:rsid w:val="00DE16DA"/>
    <w:rsid w:val="00DE1F5B"/>
    <w:rsid w:val="00DE6424"/>
    <w:rsid w:val="00DF434A"/>
    <w:rsid w:val="00DF5906"/>
    <w:rsid w:val="00DF5F13"/>
    <w:rsid w:val="00E01875"/>
    <w:rsid w:val="00E03DC2"/>
    <w:rsid w:val="00E10AFA"/>
    <w:rsid w:val="00E115D4"/>
    <w:rsid w:val="00E24E07"/>
    <w:rsid w:val="00E308BF"/>
    <w:rsid w:val="00E360BA"/>
    <w:rsid w:val="00E436F4"/>
    <w:rsid w:val="00E43740"/>
    <w:rsid w:val="00E51212"/>
    <w:rsid w:val="00E53466"/>
    <w:rsid w:val="00E54654"/>
    <w:rsid w:val="00E604F1"/>
    <w:rsid w:val="00E62D53"/>
    <w:rsid w:val="00E62EF3"/>
    <w:rsid w:val="00E67CFE"/>
    <w:rsid w:val="00E72B1F"/>
    <w:rsid w:val="00E73EFF"/>
    <w:rsid w:val="00E74C34"/>
    <w:rsid w:val="00E7691D"/>
    <w:rsid w:val="00E8339A"/>
    <w:rsid w:val="00E844AD"/>
    <w:rsid w:val="00E87A6C"/>
    <w:rsid w:val="00E87E56"/>
    <w:rsid w:val="00E90685"/>
    <w:rsid w:val="00E9671C"/>
    <w:rsid w:val="00E972C8"/>
    <w:rsid w:val="00EA2B33"/>
    <w:rsid w:val="00EA2FE6"/>
    <w:rsid w:val="00EA31E4"/>
    <w:rsid w:val="00EA547D"/>
    <w:rsid w:val="00EA6CDB"/>
    <w:rsid w:val="00EB166E"/>
    <w:rsid w:val="00EB73BB"/>
    <w:rsid w:val="00EC2CA3"/>
    <w:rsid w:val="00EC3CFD"/>
    <w:rsid w:val="00EC5FB7"/>
    <w:rsid w:val="00ED3CC7"/>
    <w:rsid w:val="00ED4465"/>
    <w:rsid w:val="00ED4BEB"/>
    <w:rsid w:val="00EE60F6"/>
    <w:rsid w:val="00EE77DF"/>
    <w:rsid w:val="00EF0C38"/>
    <w:rsid w:val="00EF1E65"/>
    <w:rsid w:val="00F02779"/>
    <w:rsid w:val="00F04DDE"/>
    <w:rsid w:val="00F06B59"/>
    <w:rsid w:val="00F11B92"/>
    <w:rsid w:val="00F13C71"/>
    <w:rsid w:val="00F149F5"/>
    <w:rsid w:val="00F152FF"/>
    <w:rsid w:val="00F2185C"/>
    <w:rsid w:val="00F22AFA"/>
    <w:rsid w:val="00F342CE"/>
    <w:rsid w:val="00F35966"/>
    <w:rsid w:val="00F41C21"/>
    <w:rsid w:val="00F43A7F"/>
    <w:rsid w:val="00F527D1"/>
    <w:rsid w:val="00F56527"/>
    <w:rsid w:val="00F57E14"/>
    <w:rsid w:val="00F61839"/>
    <w:rsid w:val="00F62CE8"/>
    <w:rsid w:val="00F643E4"/>
    <w:rsid w:val="00F64626"/>
    <w:rsid w:val="00F65CE5"/>
    <w:rsid w:val="00F75442"/>
    <w:rsid w:val="00F77054"/>
    <w:rsid w:val="00F80204"/>
    <w:rsid w:val="00F82E7A"/>
    <w:rsid w:val="00F91015"/>
    <w:rsid w:val="00F951CE"/>
    <w:rsid w:val="00F96E2E"/>
    <w:rsid w:val="00FA173E"/>
    <w:rsid w:val="00FA2183"/>
    <w:rsid w:val="00FB0755"/>
    <w:rsid w:val="00FB12AF"/>
    <w:rsid w:val="00FB13BD"/>
    <w:rsid w:val="00FC0BA0"/>
    <w:rsid w:val="00FC28C5"/>
    <w:rsid w:val="00FC6A76"/>
    <w:rsid w:val="00FD03B0"/>
    <w:rsid w:val="00FD40A3"/>
    <w:rsid w:val="00FD63D7"/>
    <w:rsid w:val="00FD6EC0"/>
    <w:rsid w:val="00FE0734"/>
    <w:rsid w:val="00FF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1E061D3A"/>
  <w15:docId w15:val="{6EF0CC06-C047-4126-99BB-5DDFA04A2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21EC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671A64"/>
    <w:pPr>
      <w:keepNext/>
      <w:jc w:val="center"/>
      <w:outlineLvl w:val="0"/>
    </w:pPr>
    <w:rPr>
      <w:rFonts w:ascii="Arial Narrow" w:hAnsi="Arial Narrow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AA1C66"/>
    <w:pPr>
      <w:jc w:val="both"/>
    </w:pPr>
  </w:style>
  <w:style w:type="paragraph" w:styleId="Normalcentr">
    <w:name w:val="Block Text"/>
    <w:basedOn w:val="Normal"/>
    <w:rsid w:val="000F41AD"/>
    <w:pPr>
      <w:spacing w:before="120" w:after="960"/>
      <w:ind w:left="426" w:right="72" w:hanging="993"/>
      <w:jc w:val="both"/>
    </w:pPr>
    <w:rPr>
      <w:rFonts w:ascii="Arial" w:hAnsi="Arial" w:cs="Arial"/>
      <w:b/>
      <w:iCs/>
      <w:sz w:val="18"/>
      <w:szCs w:val="22"/>
    </w:rPr>
  </w:style>
  <w:style w:type="paragraph" w:styleId="Paragraphedeliste">
    <w:name w:val="List Paragraph"/>
    <w:basedOn w:val="Normal"/>
    <w:uiPriority w:val="34"/>
    <w:qFormat/>
    <w:rsid w:val="003D658A"/>
    <w:pPr>
      <w:ind w:left="708"/>
    </w:pPr>
  </w:style>
  <w:style w:type="paragraph" w:styleId="Textebrut">
    <w:name w:val="Plain Text"/>
    <w:basedOn w:val="Normal"/>
    <w:link w:val="TextebrutCar"/>
    <w:uiPriority w:val="99"/>
    <w:unhideWhenUsed/>
    <w:rsid w:val="00620F0B"/>
    <w:rPr>
      <w:rFonts w:ascii="Consolas" w:eastAsia="Calibri" w:hAnsi="Consolas"/>
      <w:sz w:val="21"/>
      <w:szCs w:val="21"/>
      <w:lang w:eastAsia="en-US"/>
    </w:rPr>
  </w:style>
  <w:style w:type="character" w:customStyle="1" w:styleId="TextebrutCar">
    <w:name w:val="Texte brut Car"/>
    <w:link w:val="Textebrut"/>
    <w:uiPriority w:val="99"/>
    <w:rsid w:val="00620F0B"/>
    <w:rPr>
      <w:rFonts w:ascii="Consolas" w:eastAsia="Calibri" w:hAnsi="Consolas" w:cs="Times New Roman"/>
      <w:sz w:val="21"/>
      <w:szCs w:val="21"/>
      <w:lang w:eastAsia="en-US"/>
    </w:rPr>
  </w:style>
  <w:style w:type="character" w:styleId="lev">
    <w:name w:val="Strong"/>
    <w:uiPriority w:val="22"/>
    <w:qFormat/>
    <w:rsid w:val="00497207"/>
    <w:rPr>
      <w:b/>
      <w:bCs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B4451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7B4451"/>
    <w:rPr>
      <w:sz w:val="16"/>
      <w:szCs w:val="16"/>
    </w:rPr>
  </w:style>
  <w:style w:type="character" w:customStyle="1" w:styleId="Titre1Car">
    <w:name w:val="Titre 1 Car"/>
    <w:link w:val="Titre1"/>
    <w:rsid w:val="00671A64"/>
    <w:rPr>
      <w:rFonts w:ascii="Arial Narrow" w:hAnsi="Arial Narrow"/>
      <w:b/>
      <w:bCs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A359F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A359F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359F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A359F4"/>
    <w:rPr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BF597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4A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4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9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ORDRE DU JOUR DU</vt:lpstr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ORDRE DU JOUR DU</dc:title>
  <dc:creator>marc.gayda</dc:creator>
  <cp:lastModifiedBy>Laurence Berry</cp:lastModifiedBy>
  <cp:revision>4</cp:revision>
  <cp:lastPrinted>2019-02-11T17:48:00Z</cp:lastPrinted>
  <dcterms:created xsi:type="dcterms:W3CDTF">2022-07-07T15:04:00Z</dcterms:created>
  <dcterms:modified xsi:type="dcterms:W3CDTF">2022-07-07T15:09:00Z</dcterms:modified>
</cp:coreProperties>
</file>