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3B" w:rsidRPr="00DA6E3B" w:rsidRDefault="00DA6E3B" w:rsidP="00DA6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</w:rPr>
      </w:pPr>
      <w:r w:rsidRPr="00DA6E3B">
        <w:rPr>
          <w:b/>
          <w:sz w:val="24"/>
        </w:rPr>
        <w:t xml:space="preserve">Cadre de mémoire </w:t>
      </w:r>
      <w:r w:rsidR="00C86E96" w:rsidRPr="00DA6E3B">
        <w:rPr>
          <w:b/>
          <w:sz w:val="24"/>
        </w:rPr>
        <w:t>technique à</w:t>
      </w:r>
      <w:r w:rsidRPr="00DA6E3B">
        <w:rPr>
          <w:b/>
          <w:sz w:val="24"/>
        </w:rPr>
        <w:t xml:space="preserve"> compléter par le candidat</w:t>
      </w:r>
    </w:p>
    <w:p w:rsidR="00DA6E3B" w:rsidRDefault="00C86E96" w:rsidP="00DA6E3B">
      <w:pPr>
        <w:jc w:val="both"/>
      </w:pPr>
      <w:r>
        <w:t>Objet du marché :</w:t>
      </w:r>
      <w:r w:rsidR="00DA6E3B">
        <w:t xml:space="preserve"> </w:t>
      </w:r>
      <w:r w:rsidRPr="00C86E96">
        <w:t>Assistance à maîtrise d'ouvrage pour l'organisation de la Direction de l'enseignement à l'Ec</w:t>
      </w:r>
      <w:r>
        <w:t xml:space="preserve">ole </w:t>
      </w:r>
      <w:r w:rsidR="008D1FBE">
        <w:t>des I</w:t>
      </w:r>
      <w:r w:rsidR="00DA6E3B">
        <w:t xml:space="preserve">ngénieurs de la Ville de </w:t>
      </w:r>
      <w:r w:rsidR="00DA6E3B" w:rsidRPr="00DA6E3B">
        <w:t>Paris</w:t>
      </w:r>
      <w:r w:rsidR="00DA6E3B">
        <w:t xml:space="preserve">, 80 rue de </w:t>
      </w:r>
      <w:proofErr w:type="spellStart"/>
      <w:r w:rsidR="00DA6E3B">
        <w:t>Rébeval</w:t>
      </w:r>
      <w:proofErr w:type="spellEnd"/>
      <w:r w:rsidR="00DA6E3B">
        <w:t xml:space="preserve">, 75019 PARIS </w:t>
      </w:r>
    </w:p>
    <w:p w:rsidR="00DA6E3B" w:rsidRDefault="00DA6E3B" w:rsidP="00DA6E3B">
      <w:r>
        <w:t xml:space="preserve"> </w:t>
      </w:r>
    </w:p>
    <w:p w:rsidR="00DA6E3B" w:rsidRDefault="00DA6E3B" w:rsidP="00DA6E3B">
      <w:r>
        <w:t>Le présent cadre de mémoire technique fixe les renseignements à fournir par le candidat. Il do</w:t>
      </w:r>
      <w:r w:rsidR="00D91A1E">
        <w:t xml:space="preserve">it être obligatoirement joint à </w:t>
      </w:r>
      <w:r>
        <w:t xml:space="preserve">l’offre du candidat, sous peine de non recevabilité de l’offre. </w:t>
      </w:r>
    </w:p>
    <w:p w:rsidR="00DA6E3B" w:rsidRDefault="00C86E96" w:rsidP="00DA6E3B">
      <w:pPr>
        <w:spacing w:after="0" w:line="240" w:lineRule="auto"/>
        <w:jc w:val="both"/>
      </w:pPr>
      <w:r>
        <w:t>Il est spécifique à la mission qui fai</w:t>
      </w:r>
      <w:r w:rsidR="00DA6E3B">
        <w:t xml:space="preserve">t l’objet de la présente consultation, et précise les dispositions que le candidat a retenues pour établir ses prix dans le respect des exigences figurant au DCE.  </w:t>
      </w:r>
    </w:p>
    <w:p w:rsidR="00DA6E3B" w:rsidRDefault="00DA6E3B" w:rsidP="00DA6E3B">
      <w:pPr>
        <w:spacing w:after="0" w:line="240" w:lineRule="auto"/>
        <w:jc w:val="both"/>
      </w:pPr>
      <w:r>
        <w:t xml:space="preserve"> </w:t>
      </w:r>
    </w:p>
    <w:p w:rsidR="00DA6E3B" w:rsidRDefault="00DA6E3B" w:rsidP="00DA6E3B">
      <w:pPr>
        <w:spacing w:after="0" w:line="240" w:lineRule="auto"/>
        <w:jc w:val="both"/>
      </w:pPr>
      <w:r w:rsidRPr="00291C3C">
        <w:rPr>
          <w:b/>
          <w:sz w:val="28"/>
        </w:rPr>
        <w:t xml:space="preserve">Le critère </w:t>
      </w:r>
      <w:r w:rsidR="005D22FC" w:rsidRPr="00291C3C">
        <w:rPr>
          <w:b/>
          <w:sz w:val="28"/>
        </w:rPr>
        <w:t>valeur</w:t>
      </w:r>
      <w:r w:rsidRPr="00291C3C">
        <w:rPr>
          <w:b/>
          <w:sz w:val="28"/>
        </w:rPr>
        <w:t xml:space="preserve"> </w:t>
      </w:r>
      <w:r w:rsidR="00886E58" w:rsidRPr="00291C3C">
        <w:rPr>
          <w:b/>
          <w:sz w:val="28"/>
        </w:rPr>
        <w:t xml:space="preserve">technique </w:t>
      </w:r>
      <w:r w:rsidRPr="00291C3C">
        <w:rPr>
          <w:b/>
          <w:sz w:val="28"/>
        </w:rPr>
        <w:t>sera analysé sur la base du présent document dûment complété par le candidat.</w:t>
      </w:r>
      <w:r>
        <w:t xml:space="preserve"> Ce dernier pourra y joindre des documents spécifiques lui permettant d’expliciter son offre. </w:t>
      </w:r>
    </w:p>
    <w:p w:rsidR="00DA6E3B" w:rsidRDefault="00DA6E3B" w:rsidP="00DA6E3B">
      <w:pPr>
        <w:spacing w:after="0" w:line="240" w:lineRule="auto"/>
        <w:jc w:val="both"/>
      </w:pPr>
      <w:r>
        <w:t xml:space="preserve"> </w:t>
      </w:r>
    </w:p>
    <w:p w:rsidR="00DA6E3B" w:rsidRDefault="00DA6E3B" w:rsidP="008D1FBE">
      <w:pPr>
        <w:spacing w:after="0" w:line="240" w:lineRule="auto"/>
        <w:jc w:val="both"/>
      </w:pPr>
    </w:p>
    <w:p w:rsidR="00DA6E3B" w:rsidRDefault="00DA6E3B" w:rsidP="008D1FBE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p w:rsidR="00DA6E3B" w:rsidRPr="00291C3C" w:rsidRDefault="000E32F8" w:rsidP="008D1FBE">
      <w:pPr>
        <w:spacing w:after="0" w:line="240" w:lineRule="auto"/>
        <w:jc w:val="both"/>
        <w:rPr>
          <w:b/>
          <w:sz w:val="28"/>
        </w:rPr>
      </w:pPr>
      <w:r w:rsidRPr="00291C3C">
        <w:rPr>
          <w:b/>
          <w:sz w:val="28"/>
        </w:rPr>
        <w:t xml:space="preserve">Critère </w:t>
      </w:r>
      <w:r w:rsidR="005D22FC" w:rsidRPr="00291C3C">
        <w:rPr>
          <w:b/>
          <w:sz w:val="28"/>
        </w:rPr>
        <w:t>1</w:t>
      </w:r>
      <w:r w:rsidR="00C86E96" w:rsidRPr="00291C3C">
        <w:rPr>
          <w:b/>
          <w:sz w:val="28"/>
        </w:rPr>
        <w:t xml:space="preserve"> -</w:t>
      </w:r>
      <w:r w:rsidRPr="00291C3C">
        <w:rPr>
          <w:b/>
          <w:sz w:val="28"/>
        </w:rPr>
        <w:t xml:space="preserve"> </w:t>
      </w:r>
      <w:r w:rsidR="005D22FC" w:rsidRPr="00291C3C">
        <w:rPr>
          <w:b/>
          <w:sz w:val="28"/>
        </w:rPr>
        <w:t>Valeur</w:t>
      </w:r>
      <w:r w:rsidR="00C86E96" w:rsidRPr="00291C3C">
        <w:rPr>
          <w:b/>
          <w:sz w:val="28"/>
        </w:rPr>
        <w:t xml:space="preserve"> </w:t>
      </w:r>
      <w:r w:rsidR="00083383" w:rsidRPr="00291C3C">
        <w:rPr>
          <w:b/>
          <w:sz w:val="28"/>
        </w:rPr>
        <w:t xml:space="preserve">technique </w:t>
      </w:r>
      <w:r w:rsidR="00C86E96" w:rsidRPr="00291C3C">
        <w:rPr>
          <w:b/>
          <w:sz w:val="28"/>
        </w:rPr>
        <w:t xml:space="preserve">de l’offre </w:t>
      </w:r>
      <w:r w:rsidR="005D22FC" w:rsidRPr="00291C3C">
        <w:rPr>
          <w:b/>
          <w:sz w:val="28"/>
        </w:rPr>
        <w:t>pondérée à 6</w:t>
      </w:r>
      <w:r w:rsidR="00EC40F6">
        <w:rPr>
          <w:b/>
          <w:sz w:val="28"/>
        </w:rPr>
        <w:t>0</w:t>
      </w:r>
      <w:r w:rsidR="00EC2494" w:rsidRPr="00291C3C">
        <w:rPr>
          <w:b/>
          <w:sz w:val="28"/>
        </w:rPr>
        <w:t xml:space="preserve"> </w:t>
      </w:r>
      <w:r w:rsidR="00DA6E3B" w:rsidRPr="00291C3C">
        <w:rPr>
          <w:b/>
          <w:sz w:val="28"/>
        </w:rPr>
        <w:t xml:space="preserve">% décomposée en : </w:t>
      </w:r>
    </w:p>
    <w:p w:rsidR="00DA6E3B" w:rsidRDefault="00DA6E3B" w:rsidP="008D1FBE">
      <w:pPr>
        <w:spacing w:after="0" w:line="240" w:lineRule="auto"/>
        <w:jc w:val="both"/>
      </w:pPr>
    </w:p>
    <w:p w:rsidR="000E32F8" w:rsidRPr="00EC2494" w:rsidRDefault="000E32F8" w:rsidP="008D1FBE">
      <w:pPr>
        <w:pStyle w:val="Paragraphedeliste"/>
        <w:spacing w:after="0" w:line="240" w:lineRule="auto"/>
        <w:ind w:left="0"/>
        <w:jc w:val="both"/>
        <w:rPr>
          <w:u w:val="single"/>
        </w:rPr>
      </w:pPr>
      <w:r w:rsidRPr="008D1FBE">
        <w:rPr>
          <w:u w:val="single"/>
        </w:rPr>
        <w:t>Sous-critère 1 :</w:t>
      </w:r>
      <w:r w:rsidR="00EC2494">
        <w:rPr>
          <w:u w:val="single"/>
        </w:rPr>
        <w:t xml:space="preserve"> </w:t>
      </w:r>
      <w:r w:rsidR="00EC40F6" w:rsidRPr="00EC40F6">
        <w:rPr>
          <w:u w:val="single"/>
        </w:rPr>
        <w:t xml:space="preserve">Adaptation de la méthode de travail au contexte </w:t>
      </w:r>
      <w:r w:rsidR="00EC2494">
        <w:t>(7</w:t>
      </w:r>
      <w:r w:rsidR="00DA6E3B" w:rsidRPr="00A34745">
        <w:t>0 %</w:t>
      </w:r>
      <w:r w:rsidRPr="00A34745">
        <w:t>)</w:t>
      </w:r>
    </w:p>
    <w:p w:rsidR="00A34745" w:rsidRPr="003B4537" w:rsidRDefault="00EC2494" w:rsidP="00EC2494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3B4537">
        <w:t>Compréhension du projet : action complémentaire pour comprendre le contexte ;</w:t>
      </w:r>
    </w:p>
    <w:p w:rsidR="000E32F8" w:rsidRPr="003B4537" w:rsidRDefault="00EC40F6" w:rsidP="00EC40F6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EC40F6">
        <w:t>Pertinence des modalités d’interaction avec les services impliqués</w:t>
      </w:r>
      <w:r>
        <w:t>.</w:t>
      </w:r>
    </w:p>
    <w:p w:rsidR="0092694E" w:rsidRPr="003B4537" w:rsidRDefault="0092694E" w:rsidP="00A34745">
      <w:pPr>
        <w:pStyle w:val="Paragraphedeliste"/>
        <w:spacing w:after="0" w:line="240" w:lineRule="auto"/>
        <w:ind w:left="1440"/>
        <w:jc w:val="both"/>
      </w:pPr>
    </w:p>
    <w:p w:rsidR="000E32F8" w:rsidRDefault="000E32F8" w:rsidP="008D1FBE">
      <w:pPr>
        <w:pStyle w:val="Paragraphedeliste"/>
        <w:spacing w:after="0" w:line="240" w:lineRule="auto"/>
        <w:jc w:val="both"/>
      </w:pPr>
    </w:p>
    <w:p w:rsidR="008D1FBE" w:rsidRPr="008D1FBE" w:rsidRDefault="000E32F8" w:rsidP="008D1FBE">
      <w:pPr>
        <w:spacing w:after="0" w:line="240" w:lineRule="auto"/>
        <w:rPr>
          <w:u w:val="single"/>
        </w:rPr>
      </w:pPr>
      <w:r w:rsidRPr="008D1FBE">
        <w:rPr>
          <w:u w:val="single"/>
        </w:rPr>
        <w:t xml:space="preserve">Sous-critère 2 : </w:t>
      </w:r>
      <w:r w:rsidR="00EC40F6" w:rsidRPr="00EC40F6">
        <w:rPr>
          <w:u w:val="single"/>
        </w:rPr>
        <w:t>Livrables et moyen</w:t>
      </w:r>
      <w:r w:rsidR="00EC40F6">
        <w:rPr>
          <w:u w:val="single"/>
        </w:rPr>
        <w:t>s humains affectés à la mission</w:t>
      </w:r>
      <w:r w:rsidR="00EC40F6" w:rsidRPr="00EC40F6">
        <w:t xml:space="preserve"> </w:t>
      </w:r>
      <w:r w:rsidR="00EC2494" w:rsidRPr="00EC40F6">
        <w:t>(30 %)</w:t>
      </w:r>
    </w:p>
    <w:p w:rsidR="00EC40F6" w:rsidRDefault="00EC40F6" w:rsidP="00EC40F6">
      <w:pPr>
        <w:pStyle w:val="Paragraphedeliste"/>
        <w:numPr>
          <w:ilvl w:val="0"/>
          <w:numId w:val="7"/>
        </w:numPr>
        <w:spacing w:after="0" w:line="240" w:lineRule="auto"/>
      </w:pPr>
      <w:r>
        <w:t>Modalités de remises des livrables : cadencement des livrables (rendus intermédiaires, définitifs) ;</w:t>
      </w:r>
    </w:p>
    <w:p w:rsidR="000E32F8" w:rsidRPr="00CD0763" w:rsidRDefault="00EC40F6" w:rsidP="00EC40F6">
      <w:pPr>
        <w:pStyle w:val="Paragraphedeliste"/>
        <w:numPr>
          <w:ilvl w:val="0"/>
          <w:numId w:val="7"/>
        </w:numPr>
        <w:spacing w:after="0" w:line="240" w:lineRule="auto"/>
      </w:pPr>
      <w:r>
        <w:t>Moyens humains affectés par le candidat à cette étude : profils, expériences.</w:t>
      </w:r>
    </w:p>
    <w:p w:rsidR="000E32F8" w:rsidRDefault="000E32F8" w:rsidP="00EC2494">
      <w:pPr>
        <w:pStyle w:val="Paragraphedeliste"/>
        <w:spacing w:after="0" w:line="240" w:lineRule="auto"/>
        <w:ind w:left="0"/>
        <w:rPr>
          <w:b/>
        </w:rPr>
      </w:pPr>
    </w:p>
    <w:p w:rsidR="001A4B87" w:rsidRDefault="001A4B87" w:rsidP="00EC2494">
      <w:pPr>
        <w:pStyle w:val="Paragraphedeliste"/>
        <w:spacing w:after="0" w:line="240" w:lineRule="auto"/>
        <w:ind w:left="0"/>
        <w:rPr>
          <w:b/>
        </w:rPr>
      </w:pPr>
    </w:p>
    <w:p w:rsidR="001A4B87" w:rsidRDefault="001A4B87" w:rsidP="00EC2494">
      <w:pPr>
        <w:pStyle w:val="Paragraphedeliste"/>
        <w:spacing w:after="0" w:line="240" w:lineRule="auto"/>
        <w:ind w:left="0"/>
        <w:rPr>
          <w:b/>
        </w:rPr>
      </w:pPr>
    </w:p>
    <w:p w:rsidR="001A4B87" w:rsidRPr="001A4B87" w:rsidRDefault="001A4B87" w:rsidP="001A4B87">
      <w:pPr>
        <w:spacing w:after="0" w:line="240" w:lineRule="auto"/>
        <w:jc w:val="both"/>
        <w:rPr>
          <w:i/>
        </w:rPr>
      </w:pPr>
      <w:r w:rsidRPr="001A4B87">
        <w:rPr>
          <w:i/>
        </w:rPr>
        <w:t>Le candidat ajoute autant de ligne qu’il le souhaite</w:t>
      </w:r>
      <w:r>
        <w:rPr>
          <w:i/>
        </w:rPr>
        <w:t xml:space="preserve"> pour sa réponse</w:t>
      </w:r>
      <w:r w:rsidRPr="001A4B87">
        <w:rPr>
          <w:i/>
        </w:rPr>
        <w:t>.</w:t>
      </w:r>
    </w:p>
    <w:p w:rsidR="001A4B87" w:rsidRPr="00CD0763" w:rsidRDefault="001A4B87" w:rsidP="00EC2494">
      <w:pPr>
        <w:pStyle w:val="Paragraphedeliste"/>
        <w:spacing w:after="0" w:line="240" w:lineRule="auto"/>
        <w:ind w:left="0"/>
        <w:rPr>
          <w:b/>
        </w:rPr>
      </w:pPr>
    </w:p>
    <w:sectPr w:rsidR="001A4B87" w:rsidRPr="00CD0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37" w:rsidRDefault="006C7437" w:rsidP="00DA6E3B">
      <w:pPr>
        <w:spacing w:after="0" w:line="240" w:lineRule="auto"/>
      </w:pPr>
      <w:r>
        <w:separator/>
      </w:r>
    </w:p>
  </w:endnote>
  <w:endnote w:type="continuationSeparator" w:id="0">
    <w:p w:rsidR="006C7437" w:rsidRDefault="006C7437" w:rsidP="00DA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37" w:rsidRDefault="006C7437" w:rsidP="00DA6E3B">
      <w:pPr>
        <w:spacing w:after="0" w:line="240" w:lineRule="auto"/>
      </w:pPr>
      <w:r>
        <w:separator/>
      </w:r>
    </w:p>
  </w:footnote>
  <w:footnote w:type="continuationSeparator" w:id="0">
    <w:p w:rsidR="006C7437" w:rsidRDefault="006C7437" w:rsidP="00DA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1E" w:rsidRDefault="00D91A1E">
    <w:pPr>
      <w:pStyle w:val="En-tte"/>
    </w:pPr>
    <w:r>
      <w:t xml:space="preserve">EIVP </w:t>
    </w:r>
    <w:r w:rsidR="00C86E96">
      <w:t>–</w:t>
    </w:r>
    <w:r>
      <w:t xml:space="preserve"> </w:t>
    </w:r>
    <w:r w:rsidR="00C86E96">
      <w:t>AMOA Organisation DE</w:t>
    </w:r>
    <w:r>
      <w:t xml:space="preserve"> - Consultation N°</w:t>
    </w:r>
    <w:r w:rsidRPr="00D91A1E">
      <w:t xml:space="preserve"> </w:t>
    </w:r>
    <w:r w:rsidR="00C86E96">
      <w:t>200000</w:t>
    </w:r>
    <w:r w:rsidR="004321EB">
      <w:t>2</w:t>
    </w:r>
    <w:r w:rsidR="00EC2494">
      <w:t xml:space="preserve"> – septembre</w:t>
    </w:r>
    <w:r w:rsidR="00895D81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675"/>
    <w:multiLevelType w:val="hybridMultilevel"/>
    <w:tmpl w:val="FC5022D2"/>
    <w:lvl w:ilvl="0" w:tplc="3AAC2C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D5C1F"/>
    <w:multiLevelType w:val="hybridMultilevel"/>
    <w:tmpl w:val="3654BB7C"/>
    <w:lvl w:ilvl="0" w:tplc="3AAC2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8B3"/>
    <w:multiLevelType w:val="hybridMultilevel"/>
    <w:tmpl w:val="D2767BD0"/>
    <w:lvl w:ilvl="0" w:tplc="E91C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3860"/>
    <w:multiLevelType w:val="hybridMultilevel"/>
    <w:tmpl w:val="CED6609C"/>
    <w:lvl w:ilvl="0" w:tplc="E91C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4B54"/>
    <w:multiLevelType w:val="hybridMultilevel"/>
    <w:tmpl w:val="12800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3E31"/>
    <w:multiLevelType w:val="hybridMultilevel"/>
    <w:tmpl w:val="5A246F1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210CE"/>
    <w:multiLevelType w:val="hybridMultilevel"/>
    <w:tmpl w:val="D2EE76B8"/>
    <w:lvl w:ilvl="0" w:tplc="E91C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3B"/>
    <w:rsid w:val="00034511"/>
    <w:rsid w:val="00083383"/>
    <w:rsid w:val="000E32F8"/>
    <w:rsid w:val="001A4B87"/>
    <w:rsid w:val="002555CA"/>
    <w:rsid w:val="00291C3C"/>
    <w:rsid w:val="003B4537"/>
    <w:rsid w:val="004321EB"/>
    <w:rsid w:val="00507AA7"/>
    <w:rsid w:val="00573E52"/>
    <w:rsid w:val="005D22FC"/>
    <w:rsid w:val="0062576F"/>
    <w:rsid w:val="006C7437"/>
    <w:rsid w:val="00886E58"/>
    <w:rsid w:val="00895D81"/>
    <w:rsid w:val="008D1FBE"/>
    <w:rsid w:val="0092694E"/>
    <w:rsid w:val="00A34745"/>
    <w:rsid w:val="00A45705"/>
    <w:rsid w:val="00AC4E07"/>
    <w:rsid w:val="00AD31EE"/>
    <w:rsid w:val="00B57B20"/>
    <w:rsid w:val="00C86E96"/>
    <w:rsid w:val="00CA0ACA"/>
    <w:rsid w:val="00CA2DD7"/>
    <w:rsid w:val="00CD0763"/>
    <w:rsid w:val="00D91A1E"/>
    <w:rsid w:val="00DA6E3B"/>
    <w:rsid w:val="00E4205A"/>
    <w:rsid w:val="00EC2494"/>
    <w:rsid w:val="00E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A0F"/>
  <w15:docId w15:val="{C943A783-B672-4EBB-A928-4BA5732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E3B"/>
  </w:style>
  <w:style w:type="paragraph" w:styleId="Pieddepage">
    <w:name w:val="footer"/>
    <w:basedOn w:val="Normal"/>
    <w:link w:val="PieddepageCar"/>
    <w:uiPriority w:val="99"/>
    <w:unhideWhenUsed/>
    <w:rsid w:val="00D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E3B"/>
  </w:style>
  <w:style w:type="paragraph" w:styleId="Paragraphedeliste">
    <w:name w:val="List Paragraph"/>
    <w:basedOn w:val="Normal"/>
    <w:uiPriority w:val="34"/>
    <w:qFormat/>
    <w:rsid w:val="00DA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 Barthe</dc:creator>
  <cp:lastModifiedBy>Barthe Nadege</cp:lastModifiedBy>
  <cp:revision>24</cp:revision>
  <cp:lastPrinted>2020-01-27T08:27:00Z</cp:lastPrinted>
  <dcterms:created xsi:type="dcterms:W3CDTF">2019-12-12T10:13:00Z</dcterms:created>
  <dcterms:modified xsi:type="dcterms:W3CDTF">2020-09-16T09:24:00Z</dcterms:modified>
</cp:coreProperties>
</file>