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ECBD4" w14:textId="77777777" w:rsidR="00F6232C" w:rsidRDefault="003524D1" w:rsidP="006E6D2D">
      <w:pPr>
        <w:pStyle w:val="Standard"/>
        <w:spacing w:after="0" w:line="240" w:lineRule="auto"/>
        <w:jc w:val="center"/>
        <w:rPr>
          <w:rFonts w:hint="eastAsia"/>
        </w:rPr>
      </w:pPr>
      <w:r>
        <w:rPr>
          <w:rFonts w:ascii="Calibri" w:eastAsia="Calibri" w:hAnsi="Calibri" w:cs="Calibri"/>
          <w:b/>
          <w:sz w:val="22"/>
          <w:szCs w:val="22"/>
        </w:rPr>
        <w:t>COMPTE RENDU DE LA REUNION DU</w:t>
      </w:r>
    </w:p>
    <w:p w14:paraId="6D2E6E7C" w14:textId="77777777" w:rsidR="00F6232C" w:rsidRDefault="003524D1" w:rsidP="006E6D2D">
      <w:pPr>
        <w:pStyle w:val="Standard"/>
        <w:spacing w:after="0" w:line="240" w:lineRule="auto"/>
        <w:jc w:val="center"/>
        <w:rPr>
          <w:rFonts w:hint="eastAsia"/>
        </w:rPr>
      </w:pPr>
      <w:r>
        <w:rPr>
          <w:rFonts w:ascii="Calibri" w:eastAsia="Calibri" w:hAnsi="Calibri" w:cs="Calibri"/>
          <w:b/>
          <w:sz w:val="22"/>
          <w:szCs w:val="22"/>
        </w:rPr>
        <w:t>CONSEIL D’ADMINISTRATION</w:t>
      </w:r>
    </w:p>
    <w:p w14:paraId="29518F86" w14:textId="71517CBD" w:rsidR="00F6232C" w:rsidRDefault="00CB0844" w:rsidP="006E6D2D">
      <w:pPr>
        <w:pStyle w:val="Standard"/>
        <w:spacing w:after="0" w:line="240" w:lineRule="auto"/>
        <w:jc w:val="center"/>
        <w:rPr>
          <w:rFonts w:hint="eastAsia"/>
        </w:rPr>
      </w:pPr>
      <w:r>
        <w:rPr>
          <w:rFonts w:ascii="Calibri" w:eastAsia="Calibri" w:hAnsi="Calibri" w:cs="Calibri"/>
          <w:b/>
          <w:sz w:val="22"/>
          <w:szCs w:val="22"/>
        </w:rPr>
        <w:t xml:space="preserve">DE L’EIVP </w:t>
      </w:r>
      <w:r w:rsidR="000D74E5">
        <w:rPr>
          <w:rFonts w:ascii="Calibri" w:eastAsia="Calibri" w:hAnsi="Calibri" w:cs="Calibri"/>
          <w:b/>
          <w:sz w:val="22"/>
          <w:szCs w:val="22"/>
        </w:rPr>
        <w:t xml:space="preserve">DU </w:t>
      </w:r>
      <w:r w:rsidR="00F70A1A">
        <w:rPr>
          <w:rFonts w:ascii="Calibri" w:eastAsia="Calibri" w:hAnsi="Calibri" w:cs="Calibri"/>
          <w:b/>
          <w:sz w:val="22"/>
          <w:szCs w:val="22"/>
        </w:rPr>
        <w:t>4 DÉCEMBRE</w:t>
      </w:r>
      <w:r w:rsidR="00457ABB">
        <w:rPr>
          <w:rFonts w:ascii="Calibri" w:eastAsia="Calibri" w:hAnsi="Calibri" w:cs="Calibri"/>
          <w:b/>
          <w:sz w:val="22"/>
          <w:szCs w:val="22"/>
        </w:rPr>
        <w:t xml:space="preserve"> 2023</w:t>
      </w:r>
    </w:p>
    <w:p w14:paraId="38FBC08D" w14:textId="77777777" w:rsidR="00F6232C" w:rsidRDefault="00F6232C" w:rsidP="006E6D2D">
      <w:pPr>
        <w:pStyle w:val="Standard"/>
        <w:spacing w:after="0" w:line="240" w:lineRule="auto"/>
        <w:jc w:val="center"/>
        <w:rPr>
          <w:rFonts w:ascii="Calibri" w:eastAsia="Calibri" w:hAnsi="Calibri" w:cs="Calibri"/>
          <w:b/>
          <w:sz w:val="22"/>
          <w:szCs w:val="22"/>
        </w:rPr>
      </w:pPr>
    </w:p>
    <w:p w14:paraId="2D16B5E5" w14:textId="6DBDC089" w:rsidR="00F6232C" w:rsidRDefault="003524D1" w:rsidP="006E6D2D">
      <w:pPr>
        <w:pStyle w:val="Standard"/>
        <w:spacing w:after="0" w:line="240" w:lineRule="auto"/>
        <w:rPr>
          <w:rFonts w:hint="eastAsia"/>
        </w:rPr>
      </w:pPr>
      <w:r>
        <w:rPr>
          <w:rFonts w:ascii="Calibri" w:eastAsia="Calibri" w:hAnsi="Calibri" w:cs="Calibri"/>
          <w:sz w:val="22"/>
          <w:szCs w:val="22"/>
        </w:rPr>
        <w:t xml:space="preserve">Approuvé par le Conseil d’administration </w:t>
      </w:r>
      <w:r w:rsidR="004D3673">
        <w:rPr>
          <w:rFonts w:ascii="Calibri" w:eastAsia="Calibri" w:hAnsi="Calibri" w:cs="Calibri"/>
          <w:sz w:val="22"/>
          <w:szCs w:val="22"/>
        </w:rPr>
        <w:t xml:space="preserve">du </w:t>
      </w:r>
      <w:r w:rsidR="00F70A1A">
        <w:rPr>
          <w:rFonts w:ascii="Calibri" w:eastAsia="Calibri" w:hAnsi="Calibri" w:cs="Calibri"/>
          <w:sz w:val="22"/>
          <w:szCs w:val="22"/>
        </w:rPr>
        <w:t>19 janvier 2024</w:t>
      </w:r>
    </w:p>
    <w:p w14:paraId="5B4CCF68" w14:textId="77777777" w:rsidR="00F6232C" w:rsidRDefault="00F6232C" w:rsidP="006E6D2D">
      <w:pPr>
        <w:pStyle w:val="Standard"/>
        <w:spacing w:after="0" w:line="240" w:lineRule="auto"/>
        <w:rPr>
          <w:rFonts w:ascii="Calibri" w:eastAsia="Calibri" w:hAnsi="Calibri" w:cs="Calibri"/>
          <w:b/>
          <w:sz w:val="22"/>
          <w:szCs w:val="22"/>
        </w:rPr>
      </w:pPr>
    </w:p>
    <w:p w14:paraId="2CBDB1FB" w14:textId="77777777" w:rsidR="00F6232C" w:rsidRDefault="003524D1" w:rsidP="006E6D2D">
      <w:pPr>
        <w:pStyle w:val="Standard"/>
        <w:spacing w:after="0" w:line="240" w:lineRule="auto"/>
        <w:jc w:val="both"/>
        <w:rPr>
          <w:rFonts w:hint="eastAsia"/>
        </w:rPr>
      </w:pPr>
      <w:r>
        <w:rPr>
          <w:rFonts w:ascii="Calibri" w:eastAsia="Calibri" w:hAnsi="Calibri" w:cs="Calibri"/>
          <w:b/>
          <w:sz w:val="22"/>
          <w:szCs w:val="22"/>
        </w:rPr>
        <w:t>Membres du Conseil :</w:t>
      </w:r>
    </w:p>
    <w:p w14:paraId="0461C4ED" w14:textId="77777777" w:rsidR="00F6232C" w:rsidRDefault="00F6232C" w:rsidP="006E6D2D">
      <w:pPr>
        <w:pStyle w:val="Standard"/>
        <w:spacing w:after="0" w:line="240" w:lineRule="auto"/>
        <w:jc w:val="both"/>
        <w:rPr>
          <w:rFonts w:ascii="Calibri" w:eastAsia="Calibri" w:hAnsi="Calibri" w:cs="Calibri"/>
          <w:i/>
          <w:sz w:val="22"/>
          <w:szCs w:val="22"/>
          <w:u w:val="single"/>
        </w:rPr>
      </w:pPr>
    </w:p>
    <w:p w14:paraId="35CC6A4D" w14:textId="77777777" w:rsidR="00F6232C" w:rsidRDefault="003524D1" w:rsidP="006E6D2D">
      <w:pPr>
        <w:pStyle w:val="Standard"/>
        <w:spacing w:after="0" w:line="240" w:lineRule="auto"/>
        <w:jc w:val="both"/>
        <w:rPr>
          <w:rFonts w:hint="eastAsia"/>
        </w:rPr>
      </w:pPr>
      <w:r>
        <w:rPr>
          <w:rFonts w:ascii="Calibri" w:eastAsia="Calibri" w:hAnsi="Calibri" w:cs="Calibri"/>
          <w:i/>
          <w:sz w:val="22"/>
          <w:szCs w:val="22"/>
          <w:u w:val="single"/>
        </w:rPr>
        <w:t>Présents</w:t>
      </w:r>
    </w:p>
    <w:tbl>
      <w:tblPr>
        <w:tblW w:w="9928" w:type="dxa"/>
        <w:tblInd w:w="-5" w:type="dxa"/>
        <w:tblLook w:val="0000" w:firstRow="0" w:lastRow="0" w:firstColumn="0" w:lastColumn="0" w:noHBand="0" w:noVBand="0"/>
      </w:tblPr>
      <w:tblGrid>
        <w:gridCol w:w="3406"/>
        <w:gridCol w:w="6522"/>
      </w:tblGrid>
      <w:tr w:rsidR="00F6232C" w14:paraId="5F34F6B7" w14:textId="77777777">
        <w:trPr>
          <w:trHeight w:val="454"/>
        </w:trPr>
        <w:tc>
          <w:tcPr>
            <w:tcW w:w="3406" w:type="dxa"/>
            <w:shd w:val="clear" w:color="auto" w:fill="auto"/>
            <w:vAlign w:val="center"/>
          </w:tcPr>
          <w:p w14:paraId="5EB1F96F" w14:textId="77777777" w:rsidR="00F6232C" w:rsidRDefault="003524D1" w:rsidP="006E6D2D">
            <w:pPr>
              <w:pStyle w:val="xmsonormal"/>
            </w:pPr>
            <w:r>
              <w:rPr>
                <w:rFonts w:ascii="Calibri" w:hAnsi="Calibri"/>
                <w:sz w:val="22"/>
                <w:szCs w:val="22"/>
                <w:lang w:eastAsia="en-US"/>
              </w:rPr>
              <w:t>M. Jérôme Gleizes</w:t>
            </w:r>
          </w:p>
        </w:tc>
        <w:tc>
          <w:tcPr>
            <w:tcW w:w="6522" w:type="dxa"/>
            <w:shd w:val="clear" w:color="auto" w:fill="auto"/>
            <w:vAlign w:val="center"/>
          </w:tcPr>
          <w:p w14:paraId="6CBB0ED5" w14:textId="77777777" w:rsidR="00F6232C" w:rsidRDefault="003524D1" w:rsidP="006E6D2D">
            <w:pPr>
              <w:rPr>
                <w:rFonts w:hint="eastAsia"/>
              </w:rPr>
            </w:pPr>
            <w:r>
              <w:rPr>
                <w:rFonts w:ascii="Calibri" w:hAnsi="Calibri" w:cs="Calibri"/>
                <w:sz w:val="22"/>
                <w:szCs w:val="22"/>
              </w:rPr>
              <w:t>Conseille</w:t>
            </w:r>
            <w:r w:rsidR="00A67FED">
              <w:rPr>
                <w:rFonts w:ascii="Calibri" w:hAnsi="Calibri" w:cs="Calibri"/>
                <w:sz w:val="22"/>
                <w:szCs w:val="22"/>
              </w:rPr>
              <w:t>r</w:t>
            </w:r>
            <w:r>
              <w:rPr>
                <w:rFonts w:ascii="Calibri" w:hAnsi="Calibri" w:cs="Calibri"/>
                <w:sz w:val="22"/>
                <w:szCs w:val="22"/>
              </w:rPr>
              <w:t xml:space="preserve"> de Paris</w:t>
            </w:r>
            <w:r w:rsidR="00130899">
              <w:rPr>
                <w:rFonts w:ascii="Calibri" w:hAnsi="Calibri" w:cs="Calibri"/>
                <w:sz w:val="22"/>
                <w:szCs w:val="22"/>
              </w:rPr>
              <w:t>, Président du Conseil d’administration</w:t>
            </w:r>
          </w:p>
        </w:tc>
      </w:tr>
      <w:tr w:rsidR="000D74E5" w14:paraId="0E217D7B" w14:textId="77777777" w:rsidTr="0077292A">
        <w:trPr>
          <w:trHeight w:val="454"/>
        </w:trPr>
        <w:tc>
          <w:tcPr>
            <w:tcW w:w="3406" w:type="dxa"/>
            <w:shd w:val="clear" w:color="auto" w:fill="auto"/>
            <w:vAlign w:val="center"/>
          </w:tcPr>
          <w:p w14:paraId="26877D4B" w14:textId="77777777" w:rsidR="000D74E5" w:rsidRDefault="000D74E5" w:rsidP="0077292A">
            <w:pPr>
              <w:pStyle w:val="xmsonormal"/>
            </w:pPr>
            <w:r>
              <w:rPr>
                <w:rFonts w:ascii="Calibri" w:hAnsi="Calibri"/>
                <w:sz w:val="22"/>
                <w:szCs w:val="22"/>
              </w:rPr>
              <w:t xml:space="preserve">Mme Marie-Christine </w:t>
            </w:r>
            <w:r>
              <w:rPr>
                <w:rFonts w:ascii="Calibri" w:hAnsi="Calibri"/>
                <w:sz w:val="22"/>
                <w:szCs w:val="22"/>
                <w:lang w:eastAsia="en-US"/>
              </w:rPr>
              <w:t>Lemardeley</w:t>
            </w:r>
          </w:p>
        </w:tc>
        <w:tc>
          <w:tcPr>
            <w:tcW w:w="6522" w:type="dxa"/>
            <w:shd w:val="clear" w:color="auto" w:fill="auto"/>
            <w:vAlign w:val="center"/>
          </w:tcPr>
          <w:p w14:paraId="36DE6DA7" w14:textId="77777777" w:rsidR="000D74E5" w:rsidRDefault="000D74E5" w:rsidP="0077292A">
            <w:pPr>
              <w:rPr>
                <w:rFonts w:hint="eastAsia"/>
              </w:rPr>
            </w:pPr>
            <w:r>
              <w:rPr>
                <w:rFonts w:ascii="Calibri" w:hAnsi="Calibri" w:cs="Calibri"/>
                <w:sz w:val="22"/>
                <w:szCs w:val="22"/>
              </w:rPr>
              <w:t>Conseillère de Paris</w:t>
            </w:r>
          </w:p>
        </w:tc>
      </w:tr>
      <w:tr w:rsidR="000D74E5" w14:paraId="356F2A47" w14:textId="77777777">
        <w:trPr>
          <w:trHeight w:val="454"/>
        </w:trPr>
        <w:tc>
          <w:tcPr>
            <w:tcW w:w="3406" w:type="dxa"/>
            <w:shd w:val="clear" w:color="auto" w:fill="auto"/>
            <w:vAlign w:val="center"/>
          </w:tcPr>
          <w:p w14:paraId="5A24E559" w14:textId="30C1310C" w:rsidR="000D74E5" w:rsidRDefault="000D74E5" w:rsidP="000D74E5">
            <w:pPr>
              <w:pStyle w:val="xmsonormal"/>
              <w:rPr>
                <w:rFonts w:ascii="Calibri" w:hAnsi="Calibri"/>
                <w:sz w:val="22"/>
                <w:szCs w:val="22"/>
                <w:lang w:eastAsia="en-US"/>
              </w:rPr>
            </w:pPr>
            <w:r>
              <w:rPr>
                <w:rFonts w:ascii="Calibri" w:hAnsi="Calibri"/>
                <w:sz w:val="22"/>
                <w:szCs w:val="22"/>
              </w:rPr>
              <w:t>M</w:t>
            </w:r>
            <w:r w:rsidR="00EA7589">
              <w:rPr>
                <w:rFonts w:ascii="Calibri" w:hAnsi="Calibri"/>
                <w:sz w:val="22"/>
                <w:szCs w:val="22"/>
              </w:rPr>
              <w:t>me Morgane Colombert</w:t>
            </w:r>
          </w:p>
        </w:tc>
        <w:tc>
          <w:tcPr>
            <w:tcW w:w="6522" w:type="dxa"/>
            <w:shd w:val="clear" w:color="auto" w:fill="auto"/>
            <w:vAlign w:val="center"/>
          </w:tcPr>
          <w:p w14:paraId="547F5F12" w14:textId="6D275AA8" w:rsidR="000D74E5" w:rsidRDefault="000D74E5" w:rsidP="000D74E5">
            <w:pPr>
              <w:rPr>
                <w:rFonts w:ascii="Calibri" w:hAnsi="Calibri" w:cs="Calibri"/>
                <w:sz w:val="22"/>
                <w:szCs w:val="22"/>
              </w:rPr>
            </w:pPr>
            <w:r>
              <w:rPr>
                <w:rFonts w:ascii="Calibri" w:hAnsi="Calibri" w:cs="Calibri"/>
                <w:sz w:val="22"/>
                <w:szCs w:val="22"/>
              </w:rPr>
              <w:t>Représentant l’Association des anciens élèves de l’EIVP</w:t>
            </w:r>
          </w:p>
        </w:tc>
      </w:tr>
      <w:tr w:rsidR="00733256" w14:paraId="55BFA0AE" w14:textId="77777777" w:rsidTr="00617B95">
        <w:trPr>
          <w:trHeight w:val="454"/>
        </w:trPr>
        <w:tc>
          <w:tcPr>
            <w:tcW w:w="3406" w:type="dxa"/>
            <w:shd w:val="clear" w:color="auto" w:fill="auto"/>
            <w:vAlign w:val="center"/>
          </w:tcPr>
          <w:p w14:paraId="3601F57F" w14:textId="77777777" w:rsidR="00733256" w:rsidRPr="003E3C1B" w:rsidRDefault="00733256" w:rsidP="00617B95">
            <w:pPr>
              <w:rPr>
                <w:rFonts w:ascii="Calibri" w:hAnsi="Calibri" w:cs="Calibri"/>
                <w:sz w:val="22"/>
                <w:szCs w:val="22"/>
              </w:rPr>
            </w:pPr>
            <w:r w:rsidRPr="003E3C1B">
              <w:rPr>
                <w:rFonts w:ascii="Calibri" w:hAnsi="Calibri"/>
                <w:sz w:val="22"/>
                <w:szCs w:val="22"/>
              </w:rPr>
              <w:t>M. Jesus Alfaro</w:t>
            </w:r>
          </w:p>
        </w:tc>
        <w:tc>
          <w:tcPr>
            <w:tcW w:w="6522" w:type="dxa"/>
            <w:shd w:val="clear" w:color="auto" w:fill="auto"/>
            <w:vAlign w:val="center"/>
          </w:tcPr>
          <w:p w14:paraId="0433E407" w14:textId="77777777" w:rsidR="00733256" w:rsidRDefault="00733256" w:rsidP="00617B95">
            <w:pPr>
              <w:rPr>
                <w:rFonts w:ascii="Calibri" w:hAnsi="Calibri" w:cs="Calibri"/>
                <w:sz w:val="22"/>
                <w:szCs w:val="22"/>
              </w:rPr>
            </w:pPr>
            <w:r>
              <w:rPr>
                <w:rFonts w:ascii="Calibri" w:hAnsi="Calibri" w:cs="Calibri"/>
                <w:sz w:val="22"/>
                <w:szCs w:val="22"/>
              </w:rPr>
              <w:t>Représentant des élèves</w:t>
            </w:r>
          </w:p>
        </w:tc>
      </w:tr>
      <w:tr w:rsidR="00EA7589" w14:paraId="5CBEEE3F" w14:textId="77777777" w:rsidTr="00457ABB">
        <w:trPr>
          <w:trHeight w:val="454"/>
        </w:trPr>
        <w:tc>
          <w:tcPr>
            <w:tcW w:w="3406" w:type="dxa"/>
            <w:shd w:val="clear" w:color="auto" w:fill="auto"/>
            <w:vAlign w:val="center"/>
          </w:tcPr>
          <w:p w14:paraId="00DC4922" w14:textId="3A5D09DB" w:rsidR="00EA7589" w:rsidRPr="003E3C1B" w:rsidRDefault="00C365FA" w:rsidP="00EA7589">
            <w:pPr>
              <w:pStyle w:val="xmsonormal"/>
              <w:rPr>
                <w:rFonts w:ascii="Calibri" w:hAnsi="Calibri"/>
                <w:sz w:val="22"/>
                <w:szCs w:val="22"/>
              </w:rPr>
            </w:pPr>
            <w:r>
              <w:rPr>
                <w:rFonts w:ascii="Calibri" w:hAnsi="Calibri"/>
                <w:sz w:val="22"/>
                <w:szCs w:val="22"/>
              </w:rPr>
              <w:t>Mme Elis</w:t>
            </w:r>
            <w:r w:rsidR="008A2EC7">
              <w:rPr>
                <w:rFonts w:ascii="Calibri" w:hAnsi="Calibri"/>
                <w:sz w:val="22"/>
                <w:szCs w:val="22"/>
              </w:rPr>
              <w:t>e</w:t>
            </w:r>
            <w:r>
              <w:rPr>
                <w:rFonts w:ascii="Calibri" w:hAnsi="Calibri"/>
                <w:sz w:val="22"/>
                <w:szCs w:val="22"/>
              </w:rPr>
              <w:t xml:space="preserve"> Arnould</w:t>
            </w:r>
          </w:p>
        </w:tc>
        <w:tc>
          <w:tcPr>
            <w:tcW w:w="6522" w:type="dxa"/>
            <w:shd w:val="clear" w:color="auto" w:fill="auto"/>
            <w:vAlign w:val="center"/>
          </w:tcPr>
          <w:p w14:paraId="1DEE5EFE" w14:textId="51B3335F" w:rsidR="00EA7589" w:rsidRDefault="00EA7589" w:rsidP="00EA7589">
            <w:pPr>
              <w:rPr>
                <w:rFonts w:ascii="Calibri" w:hAnsi="Calibri" w:cs="Calibri"/>
                <w:sz w:val="22"/>
                <w:szCs w:val="22"/>
              </w:rPr>
            </w:pPr>
            <w:r>
              <w:rPr>
                <w:rFonts w:ascii="Calibri" w:hAnsi="Calibri" w:cs="Calibri"/>
                <w:sz w:val="22"/>
                <w:szCs w:val="22"/>
              </w:rPr>
              <w:t>Représentant</w:t>
            </w:r>
            <w:r w:rsidR="00C365FA">
              <w:rPr>
                <w:rFonts w:ascii="Calibri" w:hAnsi="Calibri" w:cs="Calibri"/>
                <w:sz w:val="22"/>
                <w:szCs w:val="22"/>
              </w:rPr>
              <w:t>e</w:t>
            </w:r>
            <w:r>
              <w:rPr>
                <w:rFonts w:ascii="Calibri" w:hAnsi="Calibri" w:cs="Calibri"/>
                <w:sz w:val="22"/>
                <w:szCs w:val="22"/>
              </w:rPr>
              <w:t xml:space="preserve"> des élèves</w:t>
            </w:r>
          </w:p>
        </w:tc>
      </w:tr>
    </w:tbl>
    <w:p w14:paraId="10F6802D" w14:textId="77777777" w:rsidR="00373670" w:rsidRDefault="00373670" w:rsidP="006E6D2D">
      <w:pPr>
        <w:pStyle w:val="Standard"/>
        <w:spacing w:after="0" w:line="240" w:lineRule="auto"/>
        <w:rPr>
          <w:rFonts w:ascii="Calibri" w:eastAsia="Calibri" w:hAnsi="Calibri" w:cs="Calibri"/>
          <w:sz w:val="22"/>
          <w:szCs w:val="22"/>
        </w:rPr>
      </w:pPr>
    </w:p>
    <w:p w14:paraId="5B9FF20C" w14:textId="77777777" w:rsidR="00F6232C" w:rsidRDefault="003524D1" w:rsidP="006E6D2D">
      <w:pPr>
        <w:pStyle w:val="Standard"/>
        <w:spacing w:after="0" w:line="240" w:lineRule="auto"/>
        <w:jc w:val="both"/>
        <w:rPr>
          <w:rFonts w:ascii="Calibri" w:eastAsia="Calibri" w:hAnsi="Calibri" w:cs="Calibri"/>
          <w:sz w:val="22"/>
          <w:szCs w:val="22"/>
        </w:rPr>
      </w:pPr>
      <w:r>
        <w:rPr>
          <w:rFonts w:ascii="Calibri" w:eastAsia="Calibri" w:hAnsi="Calibri" w:cs="Calibri"/>
          <w:i/>
          <w:sz w:val="22"/>
          <w:szCs w:val="22"/>
          <w:u w:val="single"/>
        </w:rPr>
        <w:t>Représentés (ayant donné pouvoir)</w:t>
      </w:r>
    </w:p>
    <w:tbl>
      <w:tblPr>
        <w:tblW w:w="9928" w:type="dxa"/>
        <w:tblInd w:w="-5" w:type="dxa"/>
        <w:tblLook w:val="0000" w:firstRow="0" w:lastRow="0" w:firstColumn="0" w:lastColumn="0" w:noHBand="0" w:noVBand="0"/>
      </w:tblPr>
      <w:tblGrid>
        <w:gridCol w:w="3406"/>
        <w:gridCol w:w="6522"/>
      </w:tblGrid>
      <w:tr w:rsidR="00733256" w:rsidRPr="003E3C1B" w14:paraId="5F9E5939" w14:textId="77777777" w:rsidTr="00617B95">
        <w:trPr>
          <w:trHeight w:val="454"/>
        </w:trPr>
        <w:tc>
          <w:tcPr>
            <w:tcW w:w="3406" w:type="dxa"/>
            <w:shd w:val="clear" w:color="auto" w:fill="auto"/>
            <w:vAlign w:val="center"/>
          </w:tcPr>
          <w:p w14:paraId="6E5BFE57" w14:textId="77777777" w:rsidR="00733256" w:rsidRPr="003E3C1B" w:rsidRDefault="00733256" w:rsidP="00617B95">
            <w:pPr>
              <w:rPr>
                <w:rFonts w:ascii="Calibri" w:hAnsi="Calibri"/>
                <w:sz w:val="22"/>
                <w:szCs w:val="22"/>
              </w:rPr>
            </w:pPr>
            <w:r>
              <w:rPr>
                <w:rFonts w:ascii="Calibri" w:hAnsi="Calibri"/>
                <w:sz w:val="22"/>
                <w:szCs w:val="22"/>
              </w:rPr>
              <w:t>M. Antoine Guillou</w:t>
            </w:r>
          </w:p>
        </w:tc>
        <w:tc>
          <w:tcPr>
            <w:tcW w:w="6522" w:type="dxa"/>
            <w:shd w:val="clear" w:color="auto" w:fill="auto"/>
            <w:vAlign w:val="center"/>
          </w:tcPr>
          <w:p w14:paraId="5A393475" w14:textId="77777777" w:rsidR="00733256" w:rsidRPr="00733256" w:rsidRDefault="00733256" w:rsidP="00617B95">
            <w:pPr>
              <w:rPr>
                <w:rFonts w:ascii="Calibri" w:hAnsi="Calibri" w:cs="Calibri"/>
                <w:sz w:val="22"/>
                <w:szCs w:val="22"/>
              </w:rPr>
            </w:pPr>
            <w:r>
              <w:rPr>
                <w:rFonts w:ascii="Calibri" w:hAnsi="Calibri" w:cs="Calibri"/>
                <w:sz w:val="22"/>
                <w:szCs w:val="22"/>
              </w:rPr>
              <w:t>Conseiller de Paris</w:t>
            </w:r>
          </w:p>
        </w:tc>
      </w:tr>
      <w:tr w:rsidR="00C365FA" w:rsidRPr="003E3C1B" w14:paraId="14F98601" w14:textId="77777777" w:rsidTr="00EC0B3C">
        <w:trPr>
          <w:trHeight w:val="454"/>
        </w:trPr>
        <w:tc>
          <w:tcPr>
            <w:tcW w:w="3406" w:type="dxa"/>
            <w:shd w:val="clear" w:color="auto" w:fill="auto"/>
            <w:vAlign w:val="center"/>
          </w:tcPr>
          <w:p w14:paraId="4F7E7107" w14:textId="77777777" w:rsidR="00C365FA" w:rsidRPr="00733256" w:rsidRDefault="00C365FA" w:rsidP="00EC0B3C">
            <w:pPr>
              <w:rPr>
                <w:rFonts w:ascii="Calibri" w:hAnsi="Calibri"/>
                <w:sz w:val="22"/>
                <w:szCs w:val="22"/>
              </w:rPr>
            </w:pPr>
            <w:r w:rsidRPr="00733256">
              <w:rPr>
                <w:rFonts w:ascii="Calibri" w:hAnsi="Calibri"/>
                <w:sz w:val="22"/>
                <w:szCs w:val="22"/>
              </w:rPr>
              <w:t>M. Jean-Noël Aqua</w:t>
            </w:r>
          </w:p>
        </w:tc>
        <w:tc>
          <w:tcPr>
            <w:tcW w:w="6522" w:type="dxa"/>
            <w:shd w:val="clear" w:color="auto" w:fill="auto"/>
            <w:vAlign w:val="center"/>
          </w:tcPr>
          <w:p w14:paraId="40C3073D" w14:textId="77777777" w:rsidR="00C365FA" w:rsidRPr="003E3C1B" w:rsidRDefault="00C365FA" w:rsidP="00EC0B3C">
            <w:pPr>
              <w:rPr>
                <w:rFonts w:ascii="Calibri" w:hAnsi="Calibri" w:cs="Calibri"/>
                <w:sz w:val="22"/>
                <w:szCs w:val="22"/>
              </w:rPr>
            </w:pPr>
            <w:r w:rsidRPr="003E3C1B">
              <w:rPr>
                <w:rFonts w:ascii="Calibri" w:hAnsi="Calibri" w:cs="Calibri"/>
                <w:sz w:val="22"/>
                <w:szCs w:val="22"/>
              </w:rPr>
              <w:t>Conseiller de Paris</w:t>
            </w:r>
          </w:p>
        </w:tc>
      </w:tr>
      <w:tr w:rsidR="00C365FA" w14:paraId="68A9248B" w14:textId="77777777" w:rsidTr="00EC0B3C">
        <w:trPr>
          <w:trHeight w:val="454"/>
        </w:trPr>
        <w:tc>
          <w:tcPr>
            <w:tcW w:w="3406" w:type="dxa"/>
            <w:shd w:val="clear" w:color="auto" w:fill="auto"/>
            <w:vAlign w:val="center"/>
          </w:tcPr>
          <w:p w14:paraId="52E2C75D" w14:textId="77777777" w:rsidR="00C365FA" w:rsidRDefault="00C365FA" w:rsidP="00EC0B3C">
            <w:pPr>
              <w:pStyle w:val="xmsonormal"/>
              <w:rPr>
                <w:rFonts w:ascii="Calibri" w:hAnsi="Calibri"/>
                <w:sz w:val="22"/>
                <w:szCs w:val="22"/>
              </w:rPr>
            </w:pPr>
            <w:r w:rsidRPr="00952E0A">
              <w:rPr>
                <w:rFonts w:ascii="Calibri" w:hAnsi="Calibri"/>
                <w:sz w:val="22"/>
                <w:szCs w:val="22"/>
              </w:rPr>
              <w:t>M. Gilles Roussel</w:t>
            </w:r>
          </w:p>
        </w:tc>
        <w:tc>
          <w:tcPr>
            <w:tcW w:w="6522" w:type="dxa"/>
            <w:shd w:val="clear" w:color="auto" w:fill="auto"/>
            <w:vAlign w:val="center"/>
          </w:tcPr>
          <w:p w14:paraId="61071B24" w14:textId="77777777" w:rsidR="00C365FA" w:rsidRDefault="00C365FA" w:rsidP="00EC0B3C">
            <w:pPr>
              <w:rPr>
                <w:rFonts w:ascii="Calibri" w:hAnsi="Calibri" w:cs="Calibri"/>
                <w:sz w:val="22"/>
                <w:szCs w:val="22"/>
              </w:rPr>
            </w:pPr>
            <w:r w:rsidRPr="000D74E5">
              <w:rPr>
                <w:rFonts w:ascii="Calibri" w:hAnsi="Calibri" w:cs="Calibri"/>
                <w:sz w:val="22"/>
                <w:szCs w:val="22"/>
              </w:rPr>
              <w:t>Président de l’Université Gustave Eiffel</w:t>
            </w:r>
          </w:p>
        </w:tc>
      </w:tr>
      <w:tr w:rsidR="00C365FA" w14:paraId="50CD1070" w14:textId="77777777" w:rsidTr="00EC0B3C">
        <w:trPr>
          <w:trHeight w:val="454"/>
        </w:trPr>
        <w:tc>
          <w:tcPr>
            <w:tcW w:w="3406" w:type="dxa"/>
            <w:shd w:val="clear" w:color="auto" w:fill="auto"/>
            <w:vAlign w:val="center"/>
          </w:tcPr>
          <w:p w14:paraId="247B2403" w14:textId="77777777" w:rsidR="00C365FA" w:rsidRDefault="00C365FA" w:rsidP="00EC0B3C">
            <w:pPr>
              <w:pStyle w:val="xmsonormal"/>
              <w:rPr>
                <w:rFonts w:ascii="Calibri" w:hAnsi="Calibri"/>
                <w:sz w:val="22"/>
                <w:szCs w:val="22"/>
                <w:lang w:eastAsia="en-US"/>
              </w:rPr>
            </w:pPr>
            <w:r>
              <w:rPr>
                <w:rFonts w:ascii="Calibri" w:hAnsi="Calibri"/>
                <w:sz w:val="22"/>
                <w:szCs w:val="22"/>
                <w:lang w:eastAsia="en-US"/>
              </w:rPr>
              <w:t xml:space="preserve">M. Vincent </w:t>
            </w:r>
            <w:proofErr w:type="spellStart"/>
            <w:r>
              <w:rPr>
                <w:rFonts w:ascii="Calibri" w:hAnsi="Calibri"/>
                <w:sz w:val="22"/>
                <w:szCs w:val="22"/>
                <w:lang w:eastAsia="en-US"/>
              </w:rPr>
              <w:t>Bimbard</w:t>
            </w:r>
            <w:proofErr w:type="spellEnd"/>
            <w:r>
              <w:rPr>
                <w:rFonts w:ascii="Calibri" w:hAnsi="Calibri"/>
                <w:sz w:val="22"/>
                <w:szCs w:val="22"/>
                <w:lang w:eastAsia="en-US"/>
              </w:rPr>
              <w:t xml:space="preserve"> , représenté par M. Jean Grillot</w:t>
            </w:r>
          </w:p>
        </w:tc>
        <w:tc>
          <w:tcPr>
            <w:tcW w:w="6522" w:type="dxa"/>
            <w:shd w:val="clear" w:color="auto" w:fill="auto"/>
            <w:vAlign w:val="center"/>
          </w:tcPr>
          <w:p w14:paraId="2321552B" w14:textId="77777777" w:rsidR="00C365FA" w:rsidRPr="000D74E5" w:rsidRDefault="00C365FA" w:rsidP="00EC0B3C">
            <w:pPr>
              <w:rPr>
                <w:rFonts w:ascii="Calibri" w:hAnsi="Calibri" w:cs="Calibri"/>
                <w:sz w:val="22"/>
                <w:szCs w:val="22"/>
              </w:rPr>
            </w:pPr>
            <w:r>
              <w:rPr>
                <w:rFonts w:ascii="Calibri" w:hAnsi="Calibri" w:cs="Calibri"/>
                <w:sz w:val="22"/>
                <w:szCs w:val="22"/>
              </w:rPr>
              <w:t>Président de l’Association des ingénieurs territoriaux de France</w:t>
            </w:r>
          </w:p>
        </w:tc>
      </w:tr>
      <w:tr w:rsidR="00733256" w14:paraId="304C431B" w14:textId="77777777" w:rsidTr="00733256">
        <w:trPr>
          <w:trHeight w:val="454"/>
        </w:trPr>
        <w:tc>
          <w:tcPr>
            <w:tcW w:w="3406" w:type="dxa"/>
            <w:shd w:val="clear" w:color="auto" w:fill="auto"/>
            <w:vAlign w:val="center"/>
          </w:tcPr>
          <w:p w14:paraId="2CD93085" w14:textId="77777777" w:rsidR="00733256" w:rsidRPr="003E3C1B" w:rsidRDefault="00733256" w:rsidP="00733256">
            <w:pPr>
              <w:rPr>
                <w:rFonts w:ascii="Calibri" w:hAnsi="Calibri"/>
                <w:sz w:val="22"/>
                <w:szCs w:val="22"/>
              </w:rPr>
            </w:pPr>
            <w:r>
              <w:rPr>
                <w:rFonts w:ascii="Calibri" w:hAnsi="Calibri"/>
                <w:sz w:val="22"/>
                <w:szCs w:val="22"/>
              </w:rPr>
              <w:t>Mme Ghislaine Geffroy</w:t>
            </w:r>
          </w:p>
        </w:tc>
        <w:tc>
          <w:tcPr>
            <w:tcW w:w="6522" w:type="dxa"/>
            <w:shd w:val="clear" w:color="auto" w:fill="auto"/>
            <w:vAlign w:val="center"/>
          </w:tcPr>
          <w:p w14:paraId="23272893" w14:textId="77777777" w:rsidR="00733256" w:rsidRDefault="00733256" w:rsidP="00617B95">
            <w:pPr>
              <w:rPr>
                <w:rFonts w:ascii="Calibri" w:hAnsi="Calibri" w:cs="Calibri"/>
                <w:sz w:val="22"/>
                <w:szCs w:val="22"/>
              </w:rPr>
            </w:pPr>
            <w:r>
              <w:rPr>
                <w:rFonts w:ascii="Calibri" w:hAnsi="Calibri" w:cs="Calibri"/>
                <w:sz w:val="22"/>
                <w:szCs w:val="22"/>
              </w:rPr>
              <w:t>Présidente du conseil de perfectionnement</w:t>
            </w:r>
          </w:p>
        </w:tc>
      </w:tr>
    </w:tbl>
    <w:p w14:paraId="3E1E4FC2" w14:textId="77777777" w:rsidR="00C365FA" w:rsidRDefault="00C365FA" w:rsidP="003E3C1B">
      <w:pPr>
        <w:pStyle w:val="Standard"/>
        <w:spacing w:after="0" w:line="240" w:lineRule="auto"/>
        <w:jc w:val="both"/>
        <w:rPr>
          <w:rFonts w:ascii="Calibri" w:eastAsia="Calibri" w:hAnsi="Calibri" w:cs="Calibri"/>
          <w:i/>
          <w:sz w:val="22"/>
          <w:szCs w:val="22"/>
          <w:u w:val="single"/>
        </w:rPr>
      </w:pPr>
    </w:p>
    <w:p w14:paraId="01CBD39B" w14:textId="053E325A" w:rsidR="003E3C1B" w:rsidRPr="005B76FB" w:rsidRDefault="003E3C1B" w:rsidP="003E3C1B">
      <w:pPr>
        <w:pStyle w:val="Standard"/>
        <w:spacing w:after="0" w:line="240" w:lineRule="auto"/>
        <w:jc w:val="both"/>
        <w:rPr>
          <w:rFonts w:hint="eastAsia"/>
        </w:rPr>
      </w:pPr>
      <w:r>
        <w:rPr>
          <w:rFonts w:ascii="Calibri" w:eastAsia="Calibri" w:hAnsi="Calibri" w:cs="Calibri"/>
          <w:i/>
          <w:sz w:val="22"/>
          <w:szCs w:val="22"/>
          <w:u w:val="single"/>
        </w:rPr>
        <w:t>Absents</w:t>
      </w:r>
    </w:p>
    <w:tbl>
      <w:tblPr>
        <w:tblW w:w="9928" w:type="dxa"/>
        <w:tblInd w:w="-5" w:type="dxa"/>
        <w:tblLook w:val="0000" w:firstRow="0" w:lastRow="0" w:firstColumn="0" w:lastColumn="0" w:noHBand="0" w:noVBand="0"/>
      </w:tblPr>
      <w:tblGrid>
        <w:gridCol w:w="3406"/>
        <w:gridCol w:w="6522"/>
      </w:tblGrid>
      <w:tr w:rsidR="00C365FA" w:rsidRPr="00FC7294" w14:paraId="713602D7" w14:textId="77777777" w:rsidTr="00EC0B3C">
        <w:trPr>
          <w:trHeight w:val="454"/>
        </w:trPr>
        <w:tc>
          <w:tcPr>
            <w:tcW w:w="3406" w:type="dxa"/>
            <w:shd w:val="clear" w:color="auto" w:fill="auto"/>
            <w:vAlign w:val="center"/>
          </w:tcPr>
          <w:p w14:paraId="239049FE" w14:textId="77777777" w:rsidR="00C365FA" w:rsidRPr="00FC7294" w:rsidRDefault="00C365FA" w:rsidP="00EC0B3C">
            <w:pPr>
              <w:rPr>
                <w:rFonts w:ascii="Calibri" w:hAnsi="Calibri" w:cs="Calibri"/>
                <w:sz w:val="22"/>
                <w:szCs w:val="22"/>
              </w:rPr>
            </w:pPr>
            <w:r w:rsidRPr="00B757B4">
              <w:rPr>
                <w:rFonts w:ascii="Calibri" w:hAnsi="Calibri" w:cs="Calibri"/>
                <w:sz w:val="22"/>
                <w:szCs w:val="22"/>
              </w:rPr>
              <w:t xml:space="preserve">M. François </w:t>
            </w:r>
            <w:proofErr w:type="spellStart"/>
            <w:r w:rsidRPr="00B757B4">
              <w:rPr>
                <w:rFonts w:ascii="Calibri" w:hAnsi="Calibri" w:cs="Calibri"/>
                <w:sz w:val="22"/>
                <w:szCs w:val="22"/>
              </w:rPr>
              <w:t>Dagnaud</w:t>
            </w:r>
            <w:proofErr w:type="spellEnd"/>
          </w:p>
        </w:tc>
        <w:tc>
          <w:tcPr>
            <w:tcW w:w="6522" w:type="dxa"/>
            <w:shd w:val="clear" w:color="auto" w:fill="auto"/>
            <w:vAlign w:val="center"/>
          </w:tcPr>
          <w:p w14:paraId="7173594E" w14:textId="77777777" w:rsidR="00C365FA" w:rsidRPr="00FC7294" w:rsidRDefault="00C365FA" w:rsidP="00EC0B3C">
            <w:pPr>
              <w:pStyle w:val="Paragraphedeliste"/>
              <w:spacing w:after="0" w:line="240" w:lineRule="auto"/>
              <w:ind w:left="0"/>
            </w:pPr>
            <w:r>
              <w:t>Conseiller de Paris</w:t>
            </w:r>
          </w:p>
        </w:tc>
      </w:tr>
      <w:tr w:rsidR="00C365FA" w:rsidRPr="00457ABB" w14:paraId="53F49B38" w14:textId="77777777" w:rsidTr="00EC0B3C">
        <w:trPr>
          <w:trHeight w:val="454"/>
        </w:trPr>
        <w:tc>
          <w:tcPr>
            <w:tcW w:w="3406" w:type="dxa"/>
            <w:shd w:val="clear" w:color="auto" w:fill="auto"/>
            <w:vAlign w:val="center"/>
          </w:tcPr>
          <w:p w14:paraId="32DDCB53" w14:textId="77777777" w:rsidR="00C365FA" w:rsidRPr="00EA7589" w:rsidRDefault="00C365FA" w:rsidP="00EC0B3C">
            <w:pPr>
              <w:rPr>
                <w:rFonts w:ascii="Calibri" w:hAnsi="Calibri" w:cs="Calibri"/>
                <w:sz w:val="22"/>
                <w:szCs w:val="22"/>
              </w:rPr>
            </w:pPr>
            <w:r w:rsidRPr="00EA7589">
              <w:rPr>
                <w:rFonts w:ascii="Calibri" w:hAnsi="Calibri" w:cs="Calibri"/>
                <w:sz w:val="22"/>
                <w:szCs w:val="22"/>
              </w:rPr>
              <w:t>M. Sylvain Raifaud</w:t>
            </w:r>
          </w:p>
        </w:tc>
        <w:tc>
          <w:tcPr>
            <w:tcW w:w="6522" w:type="dxa"/>
            <w:shd w:val="clear" w:color="auto" w:fill="auto"/>
            <w:vAlign w:val="center"/>
          </w:tcPr>
          <w:p w14:paraId="01CDEC73" w14:textId="77777777" w:rsidR="00C365FA" w:rsidRPr="00EA7589" w:rsidRDefault="00C365FA" w:rsidP="00EC0B3C">
            <w:pPr>
              <w:rPr>
                <w:rFonts w:ascii="Calibri" w:hAnsi="Calibri" w:cs="Calibri"/>
                <w:sz w:val="22"/>
                <w:szCs w:val="22"/>
              </w:rPr>
            </w:pPr>
            <w:r w:rsidRPr="00EA7589">
              <w:rPr>
                <w:rFonts w:ascii="Calibri" w:hAnsi="Calibri" w:cs="Calibri"/>
                <w:sz w:val="22"/>
                <w:szCs w:val="22"/>
              </w:rPr>
              <w:t>Conseiller de Paris</w:t>
            </w:r>
          </w:p>
        </w:tc>
      </w:tr>
      <w:tr w:rsidR="00C365FA" w:rsidRPr="003E3C1B" w14:paraId="00B68B49" w14:textId="77777777" w:rsidTr="00EC0B3C">
        <w:trPr>
          <w:trHeight w:val="454"/>
        </w:trPr>
        <w:tc>
          <w:tcPr>
            <w:tcW w:w="3406" w:type="dxa"/>
            <w:shd w:val="clear" w:color="auto" w:fill="auto"/>
            <w:vAlign w:val="center"/>
          </w:tcPr>
          <w:p w14:paraId="05CD1345" w14:textId="77777777" w:rsidR="00C365FA" w:rsidRPr="00FC7294" w:rsidRDefault="00C365FA" w:rsidP="00EC0B3C">
            <w:pPr>
              <w:rPr>
                <w:rFonts w:ascii="Calibri" w:hAnsi="Calibri" w:cs="Calibri"/>
                <w:sz w:val="22"/>
                <w:szCs w:val="22"/>
              </w:rPr>
            </w:pPr>
            <w:r w:rsidRPr="00FC7294">
              <w:rPr>
                <w:rFonts w:ascii="Calibri" w:hAnsi="Calibri" w:cs="Calibri"/>
                <w:sz w:val="22"/>
                <w:szCs w:val="22"/>
              </w:rPr>
              <w:t>Mme Nathalie Maquoi</w:t>
            </w:r>
          </w:p>
        </w:tc>
        <w:tc>
          <w:tcPr>
            <w:tcW w:w="6522" w:type="dxa"/>
            <w:shd w:val="clear" w:color="auto" w:fill="auto"/>
            <w:vAlign w:val="center"/>
          </w:tcPr>
          <w:p w14:paraId="2768F61D" w14:textId="77777777" w:rsidR="00C365FA" w:rsidRPr="003E3C1B" w:rsidRDefault="00C365FA" w:rsidP="00EC0B3C">
            <w:pPr>
              <w:rPr>
                <w:rFonts w:ascii="Calibri" w:hAnsi="Calibri" w:cs="Calibri"/>
                <w:sz w:val="22"/>
                <w:szCs w:val="22"/>
              </w:rPr>
            </w:pPr>
            <w:r w:rsidRPr="003E3C1B">
              <w:rPr>
                <w:rFonts w:ascii="Calibri" w:hAnsi="Calibri" w:cs="Calibri"/>
                <w:sz w:val="22"/>
                <w:szCs w:val="22"/>
              </w:rPr>
              <w:t>Conseillère de Paris</w:t>
            </w:r>
          </w:p>
        </w:tc>
      </w:tr>
      <w:tr w:rsidR="00457ABB" w14:paraId="1612A5BD" w14:textId="77777777" w:rsidTr="002E64B8">
        <w:trPr>
          <w:trHeight w:val="454"/>
        </w:trPr>
        <w:tc>
          <w:tcPr>
            <w:tcW w:w="3406" w:type="dxa"/>
            <w:shd w:val="clear" w:color="auto" w:fill="auto"/>
            <w:vAlign w:val="center"/>
          </w:tcPr>
          <w:p w14:paraId="75710474" w14:textId="77777777" w:rsidR="00457ABB" w:rsidRPr="00CB0844" w:rsidRDefault="00457ABB" w:rsidP="002E64B8">
            <w:pPr>
              <w:pStyle w:val="xmsonormal"/>
              <w:rPr>
                <w:rFonts w:ascii="Calibri" w:hAnsi="Calibri"/>
                <w:sz w:val="22"/>
                <w:szCs w:val="22"/>
                <w:lang w:eastAsia="en-US"/>
              </w:rPr>
            </w:pPr>
            <w:r>
              <w:rPr>
                <w:rFonts w:ascii="Calibri" w:hAnsi="Calibri"/>
                <w:sz w:val="22"/>
                <w:szCs w:val="22"/>
                <w:lang w:eastAsia="en-US"/>
              </w:rPr>
              <w:t xml:space="preserve">Mme Elisabeth </w:t>
            </w:r>
            <w:proofErr w:type="spellStart"/>
            <w:r>
              <w:rPr>
                <w:rFonts w:ascii="Calibri" w:hAnsi="Calibri"/>
                <w:sz w:val="22"/>
                <w:szCs w:val="22"/>
                <w:lang w:eastAsia="en-US"/>
              </w:rPr>
              <w:t>Stibbe</w:t>
            </w:r>
            <w:proofErr w:type="spellEnd"/>
          </w:p>
        </w:tc>
        <w:tc>
          <w:tcPr>
            <w:tcW w:w="6522" w:type="dxa"/>
            <w:shd w:val="clear" w:color="auto" w:fill="auto"/>
            <w:vAlign w:val="center"/>
          </w:tcPr>
          <w:p w14:paraId="0BC4C051" w14:textId="77777777" w:rsidR="00457ABB" w:rsidRPr="00594FA9" w:rsidRDefault="00457ABB" w:rsidP="002E64B8">
            <w:pPr>
              <w:rPr>
                <w:rFonts w:asciiTheme="minorHAnsi" w:hAnsiTheme="minorHAnsi" w:cstheme="minorHAnsi"/>
              </w:rPr>
            </w:pPr>
            <w:r w:rsidRPr="00594FA9">
              <w:rPr>
                <w:rFonts w:asciiTheme="minorHAnsi" w:hAnsiTheme="minorHAnsi" w:cstheme="minorHAnsi"/>
                <w:sz w:val="22"/>
              </w:rPr>
              <w:t>Conseillère de Paris</w:t>
            </w:r>
          </w:p>
        </w:tc>
      </w:tr>
      <w:tr w:rsidR="003E3C1B" w:rsidRPr="003E3C1B" w14:paraId="6E032E74" w14:textId="77777777" w:rsidTr="00BB25F9">
        <w:trPr>
          <w:trHeight w:val="454"/>
        </w:trPr>
        <w:tc>
          <w:tcPr>
            <w:tcW w:w="3406" w:type="dxa"/>
            <w:shd w:val="clear" w:color="auto" w:fill="auto"/>
            <w:vAlign w:val="center"/>
          </w:tcPr>
          <w:p w14:paraId="79855C19" w14:textId="4E233E48" w:rsidR="003E3C1B" w:rsidRPr="00FC7294" w:rsidRDefault="003E3C1B" w:rsidP="00BB25F9">
            <w:pPr>
              <w:rPr>
                <w:rFonts w:ascii="Calibri" w:hAnsi="Calibri" w:cs="Calibri"/>
                <w:sz w:val="22"/>
                <w:szCs w:val="22"/>
              </w:rPr>
            </w:pPr>
            <w:r w:rsidRPr="00FC7294">
              <w:rPr>
                <w:rFonts w:ascii="Calibri" w:hAnsi="Calibri" w:cs="Calibri"/>
                <w:sz w:val="22"/>
                <w:szCs w:val="22"/>
              </w:rPr>
              <w:t xml:space="preserve">Mme </w:t>
            </w:r>
            <w:r>
              <w:rPr>
                <w:rFonts w:ascii="Calibri" w:hAnsi="Calibri" w:cs="Calibri"/>
                <w:sz w:val="22"/>
                <w:szCs w:val="22"/>
              </w:rPr>
              <w:t xml:space="preserve">Catherine </w:t>
            </w:r>
            <w:proofErr w:type="spellStart"/>
            <w:r>
              <w:rPr>
                <w:rFonts w:ascii="Calibri" w:hAnsi="Calibri" w:cs="Calibri"/>
                <w:sz w:val="22"/>
                <w:szCs w:val="22"/>
              </w:rPr>
              <w:t>Ibled</w:t>
            </w:r>
            <w:proofErr w:type="spellEnd"/>
          </w:p>
        </w:tc>
        <w:tc>
          <w:tcPr>
            <w:tcW w:w="6522" w:type="dxa"/>
            <w:shd w:val="clear" w:color="auto" w:fill="auto"/>
            <w:vAlign w:val="center"/>
          </w:tcPr>
          <w:p w14:paraId="0C2B23A5" w14:textId="77777777" w:rsidR="003E3C1B" w:rsidRPr="003E3C1B" w:rsidRDefault="003E3C1B" w:rsidP="00BB25F9">
            <w:pPr>
              <w:rPr>
                <w:rFonts w:ascii="Calibri" w:hAnsi="Calibri" w:cs="Calibri"/>
                <w:sz w:val="22"/>
                <w:szCs w:val="22"/>
              </w:rPr>
            </w:pPr>
            <w:r w:rsidRPr="003E3C1B">
              <w:rPr>
                <w:rFonts w:ascii="Calibri" w:hAnsi="Calibri" w:cs="Calibri"/>
                <w:sz w:val="22"/>
                <w:szCs w:val="22"/>
              </w:rPr>
              <w:t>Conseillère de Paris</w:t>
            </w:r>
          </w:p>
        </w:tc>
      </w:tr>
      <w:tr w:rsidR="00C365FA" w:rsidRPr="00952E0A" w14:paraId="7E2B36E4" w14:textId="77777777" w:rsidTr="00C365FA">
        <w:trPr>
          <w:trHeight w:val="454"/>
        </w:trPr>
        <w:tc>
          <w:tcPr>
            <w:tcW w:w="3406" w:type="dxa"/>
            <w:shd w:val="clear" w:color="auto" w:fill="auto"/>
            <w:vAlign w:val="center"/>
          </w:tcPr>
          <w:p w14:paraId="7098393B" w14:textId="77777777" w:rsidR="00C365FA" w:rsidRPr="00952E0A" w:rsidRDefault="00C365FA" w:rsidP="00EC0B3C">
            <w:pPr>
              <w:rPr>
                <w:rFonts w:ascii="Calibri" w:hAnsi="Calibri" w:cs="Calibri"/>
                <w:sz w:val="22"/>
                <w:szCs w:val="22"/>
              </w:rPr>
            </w:pPr>
            <w:r w:rsidRPr="00952E0A">
              <w:rPr>
                <w:rFonts w:ascii="Calibri" w:hAnsi="Calibri" w:cs="Calibri"/>
                <w:sz w:val="22"/>
                <w:szCs w:val="22"/>
              </w:rPr>
              <w:t>M. Anthony Briant</w:t>
            </w:r>
          </w:p>
        </w:tc>
        <w:tc>
          <w:tcPr>
            <w:tcW w:w="6522" w:type="dxa"/>
            <w:shd w:val="clear" w:color="auto" w:fill="auto"/>
            <w:vAlign w:val="center"/>
          </w:tcPr>
          <w:p w14:paraId="1AD87C74" w14:textId="77777777" w:rsidR="00C365FA" w:rsidRPr="00952E0A" w:rsidRDefault="00C365FA" w:rsidP="00EC0B3C">
            <w:pPr>
              <w:rPr>
                <w:rFonts w:ascii="Calibri" w:hAnsi="Calibri" w:cs="Calibri"/>
                <w:sz w:val="22"/>
                <w:szCs w:val="22"/>
              </w:rPr>
            </w:pPr>
            <w:r w:rsidRPr="00952E0A">
              <w:rPr>
                <w:rFonts w:ascii="Calibri" w:hAnsi="Calibri" w:cs="Calibri"/>
                <w:sz w:val="22"/>
                <w:szCs w:val="22"/>
              </w:rPr>
              <w:t>Directeur de l’Ecole des Ponts ParisTech</w:t>
            </w:r>
          </w:p>
        </w:tc>
      </w:tr>
    </w:tbl>
    <w:p w14:paraId="5BB5595B" w14:textId="77777777" w:rsidR="003E3C1B" w:rsidRDefault="003E3C1B" w:rsidP="006E6D2D">
      <w:pPr>
        <w:pStyle w:val="Standard"/>
        <w:spacing w:after="0" w:line="240" w:lineRule="auto"/>
        <w:jc w:val="both"/>
        <w:rPr>
          <w:rFonts w:ascii="Calibri" w:eastAsia="Calibri" w:hAnsi="Calibri" w:cs="Calibri"/>
          <w:b/>
          <w:sz w:val="22"/>
          <w:szCs w:val="22"/>
        </w:rPr>
      </w:pPr>
    </w:p>
    <w:p w14:paraId="7DB92C2D" w14:textId="26880F76" w:rsidR="00F6232C" w:rsidRPr="00A67FED" w:rsidRDefault="003524D1" w:rsidP="006E6D2D">
      <w:pPr>
        <w:rPr>
          <w:rFonts w:ascii="Calibri" w:eastAsia="Calibri" w:hAnsi="Calibri" w:cs="Calibri"/>
          <w:b/>
          <w:sz w:val="22"/>
          <w:szCs w:val="22"/>
        </w:rPr>
      </w:pPr>
      <w:r>
        <w:rPr>
          <w:rFonts w:ascii="Calibri" w:eastAsia="Calibri" w:hAnsi="Calibri" w:cs="Calibri"/>
          <w:b/>
          <w:sz w:val="22"/>
          <w:szCs w:val="22"/>
        </w:rPr>
        <w:t>Ont également assisté à la réunion :</w:t>
      </w:r>
    </w:p>
    <w:p w14:paraId="43E0C7D0" w14:textId="77777777" w:rsidR="00F6232C" w:rsidRDefault="003524D1" w:rsidP="006E6D2D">
      <w:pPr>
        <w:pStyle w:val="Standard"/>
        <w:spacing w:after="0" w:line="240" w:lineRule="auto"/>
        <w:jc w:val="both"/>
        <w:rPr>
          <w:rFonts w:hint="eastAsia"/>
        </w:rPr>
      </w:pPr>
      <w:r>
        <w:rPr>
          <w:rFonts w:ascii="Calibri" w:eastAsia="Calibri" w:hAnsi="Calibri" w:cs="Calibri"/>
          <w:sz w:val="22"/>
          <w:szCs w:val="22"/>
        </w:rPr>
        <w:t>M. Franck Jung, directeur de l’EIVP</w:t>
      </w:r>
    </w:p>
    <w:p w14:paraId="215E4E02" w14:textId="4ADC8B5D" w:rsidR="00F6232C" w:rsidRDefault="003524D1" w:rsidP="006E6D2D">
      <w:pPr>
        <w:pStyle w:val="Standard"/>
        <w:spacing w:after="0" w:line="240" w:lineRule="auto"/>
        <w:jc w:val="both"/>
        <w:rPr>
          <w:rFonts w:ascii="Calibri" w:eastAsia="Calibri" w:hAnsi="Calibri" w:cs="Calibri"/>
          <w:sz w:val="22"/>
          <w:szCs w:val="22"/>
        </w:rPr>
      </w:pPr>
      <w:r>
        <w:rPr>
          <w:rFonts w:ascii="Calibri" w:eastAsia="Calibri" w:hAnsi="Calibri" w:cs="Calibri"/>
          <w:sz w:val="22"/>
          <w:szCs w:val="22"/>
        </w:rPr>
        <w:t>Mme Laurence Berry, secrétaire générale de l’EIVP</w:t>
      </w:r>
    </w:p>
    <w:p w14:paraId="5DE1541E" w14:textId="7EE6F211" w:rsidR="00952E0A" w:rsidRPr="00CB0844" w:rsidRDefault="00952E0A" w:rsidP="00952E0A">
      <w:pPr>
        <w:pStyle w:val="Standard"/>
        <w:spacing w:after="0" w:line="240" w:lineRule="auto"/>
        <w:jc w:val="both"/>
        <w:rPr>
          <w:rFonts w:ascii="Calibri" w:eastAsia="Calibri" w:hAnsi="Calibri" w:cs="Calibri"/>
          <w:sz w:val="22"/>
          <w:szCs w:val="22"/>
        </w:rPr>
      </w:pPr>
      <w:r>
        <w:rPr>
          <w:rFonts w:ascii="Calibri" w:eastAsia="Calibri" w:hAnsi="Calibri" w:cs="Calibri"/>
          <w:sz w:val="22"/>
          <w:szCs w:val="22"/>
        </w:rPr>
        <w:t xml:space="preserve">M. </w:t>
      </w:r>
      <w:r w:rsidR="00C365FA">
        <w:rPr>
          <w:rFonts w:ascii="Calibri" w:eastAsia="Calibri" w:hAnsi="Calibri" w:cs="Calibri"/>
          <w:sz w:val="22"/>
          <w:szCs w:val="22"/>
        </w:rPr>
        <w:t>Jean Cambou</w:t>
      </w:r>
      <w:r w:rsidR="00733256">
        <w:rPr>
          <w:rFonts w:ascii="Calibri" w:eastAsia="Calibri" w:hAnsi="Calibri" w:cs="Calibri"/>
          <w:sz w:val="22"/>
          <w:szCs w:val="22"/>
        </w:rPr>
        <w:t xml:space="preserve">, </w:t>
      </w:r>
      <w:r w:rsidR="00C365FA">
        <w:rPr>
          <w:rFonts w:ascii="Calibri" w:eastAsia="Calibri" w:hAnsi="Calibri" w:cs="Calibri"/>
          <w:sz w:val="22"/>
          <w:szCs w:val="22"/>
        </w:rPr>
        <w:t>bureau de l’enseignement supérieur</w:t>
      </w:r>
      <w:r>
        <w:rPr>
          <w:rFonts w:ascii="Calibri" w:eastAsia="Calibri" w:hAnsi="Calibri" w:cs="Calibri"/>
          <w:sz w:val="22"/>
          <w:szCs w:val="22"/>
        </w:rPr>
        <w:t>, DAE, Ville de Paris</w:t>
      </w:r>
    </w:p>
    <w:p w14:paraId="5B303F1F" w14:textId="6A8D6BA6" w:rsidR="00F6232C" w:rsidRDefault="00B757B4" w:rsidP="006E6D2D">
      <w:pPr>
        <w:pStyle w:val="Standard"/>
        <w:spacing w:after="0" w:line="240" w:lineRule="auto"/>
        <w:jc w:val="both"/>
        <w:rPr>
          <w:rFonts w:ascii="Calibri" w:eastAsia="Calibri" w:hAnsi="Calibri" w:cs="Calibri"/>
          <w:sz w:val="22"/>
          <w:szCs w:val="22"/>
        </w:rPr>
      </w:pPr>
      <w:r>
        <w:rPr>
          <w:rFonts w:ascii="Calibri" w:eastAsia="Calibri" w:hAnsi="Calibri" w:cs="Calibri"/>
          <w:sz w:val="22"/>
          <w:szCs w:val="22"/>
        </w:rPr>
        <w:t>M</w:t>
      </w:r>
      <w:r w:rsidR="00457ABB">
        <w:rPr>
          <w:rFonts w:ascii="Calibri" w:eastAsia="Calibri" w:hAnsi="Calibri" w:cs="Calibri"/>
          <w:sz w:val="22"/>
          <w:szCs w:val="22"/>
        </w:rPr>
        <w:t>me Florence Jacquinod</w:t>
      </w:r>
      <w:r>
        <w:rPr>
          <w:rFonts w:ascii="Calibri" w:eastAsia="Calibri" w:hAnsi="Calibri" w:cs="Calibri"/>
          <w:sz w:val="22"/>
          <w:szCs w:val="22"/>
        </w:rPr>
        <w:t>, représentant</w:t>
      </w:r>
      <w:r w:rsidR="00457ABB">
        <w:rPr>
          <w:rFonts w:ascii="Calibri" w:eastAsia="Calibri" w:hAnsi="Calibri" w:cs="Calibri"/>
          <w:sz w:val="22"/>
          <w:szCs w:val="22"/>
        </w:rPr>
        <w:t>e</w:t>
      </w:r>
      <w:r>
        <w:rPr>
          <w:rFonts w:ascii="Calibri" w:eastAsia="Calibri" w:hAnsi="Calibri" w:cs="Calibri"/>
          <w:sz w:val="22"/>
          <w:szCs w:val="22"/>
        </w:rPr>
        <w:t xml:space="preserve"> du personnel enseignant de l’EIVP</w:t>
      </w:r>
    </w:p>
    <w:p w14:paraId="5AB2B7E8" w14:textId="0E898F20" w:rsidR="00733256" w:rsidRDefault="00733256" w:rsidP="00733256">
      <w:pPr>
        <w:pStyle w:val="Standard"/>
        <w:spacing w:after="0" w:line="240" w:lineRule="auto"/>
        <w:jc w:val="both"/>
        <w:rPr>
          <w:rFonts w:ascii="Calibri" w:eastAsia="Calibri" w:hAnsi="Calibri" w:cs="Calibri"/>
          <w:sz w:val="22"/>
          <w:szCs w:val="22"/>
        </w:rPr>
      </w:pPr>
      <w:r>
        <w:rPr>
          <w:rFonts w:ascii="Calibri" w:eastAsia="Calibri" w:hAnsi="Calibri" w:cs="Calibri"/>
          <w:sz w:val="22"/>
          <w:szCs w:val="22"/>
        </w:rPr>
        <w:t>M. Laurent Ducourtieux, représentant du personnel enseignant de l’EIVP</w:t>
      </w:r>
    </w:p>
    <w:p w14:paraId="1003F703" w14:textId="135998E9" w:rsidR="004135D7" w:rsidRDefault="00EA7589" w:rsidP="006E6D2D">
      <w:pPr>
        <w:pStyle w:val="Standard"/>
        <w:spacing w:after="0" w:line="240" w:lineRule="auto"/>
        <w:jc w:val="both"/>
        <w:rPr>
          <w:rFonts w:ascii="Calibri" w:eastAsia="Calibri" w:hAnsi="Calibri" w:cs="Calibri"/>
          <w:sz w:val="22"/>
          <w:szCs w:val="22"/>
        </w:rPr>
      </w:pPr>
      <w:r>
        <w:rPr>
          <w:rFonts w:ascii="Calibri" w:eastAsia="Calibri" w:hAnsi="Calibri" w:cs="Calibri"/>
          <w:sz w:val="22"/>
          <w:szCs w:val="22"/>
        </w:rPr>
        <w:t>M</w:t>
      </w:r>
      <w:r w:rsidR="00733256">
        <w:rPr>
          <w:rFonts w:ascii="Calibri" w:eastAsia="Calibri" w:hAnsi="Calibri" w:cs="Calibri"/>
          <w:sz w:val="22"/>
          <w:szCs w:val="22"/>
        </w:rPr>
        <w:t>me Marie-Claude Bonan</w:t>
      </w:r>
      <w:r w:rsidR="00B757B4">
        <w:rPr>
          <w:rFonts w:ascii="Calibri" w:eastAsia="Calibri" w:hAnsi="Calibri" w:cs="Calibri"/>
          <w:sz w:val="22"/>
          <w:szCs w:val="22"/>
        </w:rPr>
        <w:t>, représentant</w:t>
      </w:r>
      <w:r w:rsidR="00733256">
        <w:rPr>
          <w:rFonts w:ascii="Calibri" w:eastAsia="Calibri" w:hAnsi="Calibri" w:cs="Calibri"/>
          <w:sz w:val="22"/>
          <w:szCs w:val="22"/>
        </w:rPr>
        <w:t>e</w:t>
      </w:r>
      <w:r w:rsidR="00B757B4">
        <w:rPr>
          <w:rFonts w:ascii="Calibri" w:eastAsia="Calibri" w:hAnsi="Calibri" w:cs="Calibri"/>
          <w:sz w:val="22"/>
          <w:szCs w:val="22"/>
        </w:rPr>
        <w:t xml:space="preserve"> du personnel administratif et technique de l’EIVP</w:t>
      </w:r>
    </w:p>
    <w:p w14:paraId="62D8CF21" w14:textId="328F1CBA" w:rsidR="000E7463" w:rsidRDefault="000E7463" w:rsidP="006E6D2D">
      <w:pPr>
        <w:pStyle w:val="Standard"/>
        <w:spacing w:after="0" w:line="240" w:lineRule="auto"/>
        <w:jc w:val="both"/>
        <w:rPr>
          <w:rFonts w:ascii="Calibri" w:eastAsia="Calibri" w:hAnsi="Calibri" w:cs="Calibri"/>
          <w:sz w:val="22"/>
          <w:szCs w:val="22"/>
        </w:rPr>
      </w:pPr>
    </w:p>
    <w:p w14:paraId="374DC916" w14:textId="4BD65F27" w:rsidR="000E7463" w:rsidRPr="008D1517" w:rsidRDefault="000E7463" w:rsidP="006E6D2D">
      <w:pPr>
        <w:pStyle w:val="Standard"/>
        <w:spacing w:after="0" w:line="240" w:lineRule="auto"/>
        <w:jc w:val="both"/>
        <w:rPr>
          <w:rFonts w:ascii="Calibri" w:eastAsia="Calibri" w:hAnsi="Calibri" w:cs="Calibri"/>
          <w:b/>
          <w:sz w:val="22"/>
          <w:szCs w:val="22"/>
        </w:rPr>
      </w:pPr>
      <w:r w:rsidRPr="008D1517">
        <w:rPr>
          <w:rFonts w:ascii="Calibri" w:eastAsia="Calibri" w:hAnsi="Calibri" w:cs="Calibri"/>
          <w:b/>
          <w:sz w:val="22"/>
          <w:szCs w:val="22"/>
        </w:rPr>
        <w:t xml:space="preserve">Ont été invités à </w:t>
      </w:r>
      <w:r w:rsidR="00437C1D">
        <w:rPr>
          <w:rFonts w:ascii="Calibri" w:eastAsia="Calibri" w:hAnsi="Calibri" w:cs="Calibri"/>
          <w:b/>
          <w:sz w:val="22"/>
          <w:szCs w:val="22"/>
        </w:rPr>
        <w:t xml:space="preserve">s’exprimer </w:t>
      </w:r>
      <w:r w:rsidRPr="008D1517">
        <w:rPr>
          <w:rFonts w:ascii="Calibri" w:eastAsia="Calibri" w:hAnsi="Calibri" w:cs="Calibri"/>
          <w:b/>
          <w:sz w:val="22"/>
          <w:szCs w:val="22"/>
        </w:rPr>
        <w:t>devant le conseil d’administration :</w:t>
      </w:r>
    </w:p>
    <w:p w14:paraId="25E17820" w14:textId="5EBB2B64" w:rsidR="000E7463" w:rsidRDefault="00C365FA" w:rsidP="006E6D2D">
      <w:pPr>
        <w:pStyle w:val="Standard"/>
        <w:spacing w:after="0" w:line="240" w:lineRule="auto"/>
        <w:jc w:val="both"/>
        <w:rPr>
          <w:rFonts w:ascii="Calibri" w:eastAsia="Calibri" w:hAnsi="Calibri" w:cs="Calibri"/>
          <w:sz w:val="22"/>
          <w:szCs w:val="22"/>
        </w:rPr>
      </w:pPr>
      <w:r>
        <w:rPr>
          <w:rFonts w:ascii="Calibri" w:eastAsia="Calibri" w:hAnsi="Calibri" w:cs="Calibri"/>
          <w:sz w:val="22"/>
          <w:szCs w:val="22"/>
        </w:rPr>
        <w:t xml:space="preserve">Mme Jennifer Buyck, directrice adjointe du </w:t>
      </w:r>
      <w:proofErr w:type="spellStart"/>
      <w:r>
        <w:rPr>
          <w:rFonts w:ascii="Calibri" w:eastAsia="Calibri" w:hAnsi="Calibri" w:cs="Calibri"/>
          <w:sz w:val="22"/>
          <w:szCs w:val="22"/>
        </w:rPr>
        <w:t>Lab’Urba</w:t>
      </w:r>
      <w:proofErr w:type="spellEnd"/>
    </w:p>
    <w:p w14:paraId="3CF5FC75" w14:textId="0BF9B26A" w:rsidR="000E7463" w:rsidRPr="004135D7" w:rsidRDefault="00C365FA" w:rsidP="006E6D2D">
      <w:pPr>
        <w:pStyle w:val="Standard"/>
        <w:spacing w:after="0" w:line="240" w:lineRule="auto"/>
        <w:jc w:val="both"/>
        <w:rPr>
          <w:rFonts w:ascii="Calibri" w:eastAsia="Calibri" w:hAnsi="Calibri" w:cs="Calibri"/>
          <w:sz w:val="22"/>
          <w:szCs w:val="22"/>
        </w:rPr>
      </w:pPr>
      <w:r>
        <w:rPr>
          <w:rFonts w:ascii="Calibri" w:eastAsia="Calibri" w:hAnsi="Calibri" w:cs="Calibri"/>
          <w:sz w:val="22"/>
          <w:szCs w:val="22"/>
        </w:rPr>
        <w:t xml:space="preserve">M. Marc </w:t>
      </w:r>
      <w:proofErr w:type="spellStart"/>
      <w:r>
        <w:rPr>
          <w:rFonts w:ascii="Calibri" w:eastAsia="Calibri" w:hAnsi="Calibri" w:cs="Calibri"/>
          <w:sz w:val="22"/>
          <w:szCs w:val="22"/>
        </w:rPr>
        <w:t>Vuillet</w:t>
      </w:r>
      <w:proofErr w:type="spellEnd"/>
      <w:r>
        <w:rPr>
          <w:rFonts w:ascii="Calibri" w:eastAsia="Calibri" w:hAnsi="Calibri" w:cs="Calibri"/>
          <w:sz w:val="22"/>
          <w:szCs w:val="22"/>
        </w:rPr>
        <w:t xml:space="preserve">, enseignant-chercheur, EIVP, </w:t>
      </w:r>
      <w:proofErr w:type="spellStart"/>
      <w:r>
        <w:rPr>
          <w:rFonts w:ascii="Calibri" w:eastAsia="Calibri" w:hAnsi="Calibri" w:cs="Calibri"/>
          <w:sz w:val="22"/>
          <w:szCs w:val="22"/>
        </w:rPr>
        <w:t>Lab’Urba</w:t>
      </w:r>
      <w:proofErr w:type="spellEnd"/>
    </w:p>
    <w:p w14:paraId="41D3842C" w14:textId="38E86B33" w:rsidR="00EA7589" w:rsidRDefault="00EA7589">
      <w:pPr>
        <w:rPr>
          <w:rFonts w:ascii="Calibri" w:eastAsia="Calibri" w:hAnsi="Calibri" w:cs="Calibri"/>
          <w:b/>
          <w:bCs/>
          <w:sz w:val="22"/>
          <w:szCs w:val="22"/>
        </w:rPr>
      </w:pPr>
    </w:p>
    <w:p w14:paraId="7FBC64DE" w14:textId="7C583E3C" w:rsidR="000D74E5" w:rsidRDefault="003524D1" w:rsidP="00F71EAA">
      <w:pPr>
        <w:rPr>
          <w:rFonts w:ascii="Calibri" w:eastAsia="Calibri" w:hAnsi="Calibri" w:cs="Calibri"/>
          <w:bCs/>
          <w:sz w:val="22"/>
          <w:szCs w:val="22"/>
        </w:rPr>
      </w:pPr>
      <w:r>
        <w:rPr>
          <w:rFonts w:ascii="Calibri" w:eastAsia="Calibri" w:hAnsi="Calibri" w:cs="Calibri"/>
          <w:b/>
          <w:bCs/>
          <w:sz w:val="22"/>
          <w:szCs w:val="22"/>
        </w:rPr>
        <w:lastRenderedPageBreak/>
        <w:t>Jérôme Gleizes</w:t>
      </w:r>
      <w:r>
        <w:rPr>
          <w:rFonts w:ascii="Calibri" w:eastAsia="Calibri" w:hAnsi="Calibri" w:cs="Calibri"/>
          <w:bCs/>
          <w:sz w:val="22"/>
          <w:szCs w:val="22"/>
        </w:rPr>
        <w:t xml:space="preserve"> ouvre la séance à </w:t>
      </w:r>
      <w:r w:rsidR="00C365FA">
        <w:rPr>
          <w:rFonts w:ascii="Calibri" w:eastAsia="Calibri" w:hAnsi="Calibri" w:cs="Calibri"/>
          <w:bCs/>
          <w:sz w:val="22"/>
          <w:szCs w:val="22"/>
        </w:rPr>
        <w:t>14h03</w:t>
      </w:r>
    </w:p>
    <w:p w14:paraId="0E925BB4" w14:textId="6EA0AB03" w:rsidR="005D7301" w:rsidRDefault="00457ABB" w:rsidP="003E3C1B">
      <w:pPr>
        <w:pStyle w:val="Standard"/>
        <w:spacing w:after="120" w:line="240" w:lineRule="auto"/>
        <w:ind w:right="-28"/>
        <w:jc w:val="both"/>
        <w:rPr>
          <w:rFonts w:ascii="Calibri" w:eastAsia="Calibri" w:hAnsi="Calibri" w:cs="Calibri"/>
          <w:sz w:val="22"/>
          <w:szCs w:val="22"/>
        </w:rPr>
      </w:pPr>
      <w:r>
        <w:rPr>
          <w:rFonts w:ascii="Calibri" w:eastAsia="Calibri" w:hAnsi="Calibri" w:cs="Calibri"/>
          <w:bCs/>
          <w:sz w:val="22"/>
          <w:szCs w:val="22"/>
        </w:rPr>
        <w:t>Il constate que le</w:t>
      </w:r>
      <w:r w:rsidR="00CB0844">
        <w:rPr>
          <w:rFonts w:ascii="Calibri" w:eastAsia="Calibri" w:hAnsi="Calibri" w:cs="Calibri"/>
          <w:sz w:val="22"/>
          <w:szCs w:val="22"/>
        </w:rPr>
        <w:t xml:space="preserve"> quorum </w:t>
      </w:r>
      <w:r>
        <w:rPr>
          <w:rFonts w:ascii="Calibri" w:eastAsia="Calibri" w:hAnsi="Calibri" w:cs="Calibri"/>
          <w:sz w:val="22"/>
          <w:szCs w:val="22"/>
        </w:rPr>
        <w:t xml:space="preserve">est atteint et aborde l’ordre du jour. </w:t>
      </w:r>
    </w:p>
    <w:p w14:paraId="1F942D6A" w14:textId="77777777" w:rsidR="00733256" w:rsidRDefault="00733256" w:rsidP="006E6D2D">
      <w:pPr>
        <w:pStyle w:val="Standard"/>
        <w:spacing w:after="0" w:line="240" w:lineRule="auto"/>
        <w:ind w:right="-27"/>
        <w:jc w:val="both"/>
        <w:rPr>
          <w:rFonts w:ascii="Calibri" w:eastAsia="Calibri" w:hAnsi="Calibri" w:cs="Calibri"/>
          <w:sz w:val="22"/>
          <w:szCs w:val="22"/>
        </w:rPr>
      </w:pPr>
    </w:p>
    <w:p w14:paraId="275A5546" w14:textId="0B27A24E" w:rsidR="00733256" w:rsidRPr="00733256" w:rsidRDefault="00733256" w:rsidP="006E6D2D">
      <w:pPr>
        <w:pStyle w:val="Standard"/>
        <w:spacing w:after="0" w:line="240" w:lineRule="auto"/>
        <w:ind w:right="-27"/>
        <w:jc w:val="both"/>
        <w:rPr>
          <w:rFonts w:asciiTheme="minorHAnsi" w:eastAsia="Calibri" w:hAnsiTheme="minorHAnsi" w:cs="Calibri"/>
          <w:b/>
          <w:sz w:val="22"/>
          <w:szCs w:val="22"/>
        </w:rPr>
      </w:pPr>
      <w:r w:rsidRPr="00733256">
        <w:rPr>
          <w:rFonts w:asciiTheme="minorHAnsi" w:hAnsiTheme="minorHAnsi"/>
          <w:b/>
          <w:sz w:val="22"/>
          <w:szCs w:val="22"/>
        </w:rPr>
        <w:t xml:space="preserve">Présentation du </w:t>
      </w:r>
      <w:proofErr w:type="spellStart"/>
      <w:r w:rsidR="00C365FA">
        <w:rPr>
          <w:rFonts w:asciiTheme="minorHAnsi" w:hAnsiTheme="minorHAnsi"/>
          <w:b/>
          <w:sz w:val="22"/>
          <w:szCs w:val="22"/>
        </w:rPr>
        <w:t>Lab’Urba</w:t>
      </w:r>
      <w:proofErr w:type="spellEnd"/>
      <w:r w:rsidR="00C365FA">
        <w:rPr>
          <w:rFonts w:asciiTheme="minorHAnsi" w:hAnsiTheme="minorHAnsi"/>
          <w:b/>
          <w:sz w:val="22"/>
          <w:szCs w:val="22"/>
        </w:rPr>
        <w:t>, Laboratoire d’urbanisme</w:t>
      </w:r>
    </w:p>
    <w:p w14:paraId="668C15E4" w14:textId="25F6B518" w:rsidR="00733256" w:rsidRDefault="00C365FA" w:rsidP="00096891">
      <w:pPr>
        <w:pStyle w:val="Standard"/>
        <w:spacing w:after="120" w:line="240" w:lineRule="auto"/>
        <w:ind w:right="-28"/>
        <w:jc w:val="both"/>
        <w:rPr>
          <w:rFonts w:ascii="Calibri" w:eastAsia="Calibri" w:hAnsi="Calibri" w:cs="Calibri"/>
          <w:sz w:val="22"/>
          <w:szCs w:val="22"/>
        </w:rPr>
      </w:pPr>
      <w:r>
        <w:rPr>
          <w:rFonts w:ascii="Calibri" w:eastAsia="Calibri" w:hAnsi="Calibri" w:cs="Calibri"/>
          <w:b/>
          <w:sz w:val="22"/>
          <w:szCs w:val="22"/>
        </w:rPr>
        <w:t>Jennifer Buyck</w:t>
      </w:r>
      <w:r w:rsidR="00733256">
        <w:rPr>
          <w:rFonts w:ascii="Calibri" w:eastAsia="Calibri" w:hAnsi="Calibri" w:cs="Calibri"/>
          <w:sz w:val="22"/>
          <w:szCs w:val="22"/>
        </w:rPr>
        <w:t xml:space="preserve"> </w:t>
      </w:r>
      <w:r>
        <w:rPr>
          <w:rFonts w:ascii="Calibri" w:eastAsia="Calibri" w:hAnsi="Calibri" w:cs="Calibri"/>
          <w:sz w:val="22"/>
          <w:szCs w:val="22"/>
        </w:rPr>
        <w:t xml:space="preserve">est invitée </w:t>
      </w:r>
      <w:r w:rsidR="000E7463">
        <w:rPr>
          <w:rFonts w:ascii="Calibri" w:eastAsia="Calibri" w:hAnsi="Calibri" w:cs="Calibri"/>
          <w:sz w:val="22"/>
          <w:szCs w:val="22"/>
        </w:rPr>
        <w:t>à</w:t>
      </w:r>
      <w:r w:rsidR="00733256">
        <w:rPr>
          <w:rFonts w:ascii="Calibri" w:eastAsia="Calibri" w:hAnsi="Calibri" w:cs="Calibri"/>
          <w:sz w:val="22"/>
          <w:szCs w:val="22"/>
        </w:rPr>
        <w:t xml:space="preserve"> présenter le laboratoire </w:t>
      </w:r>
      <w:proofErr w:type="spellStart"/>
      <w:r>
        <w:rPr>
          <w:rFonts w:ascii="Calibri" w:eastAsia="Calibri" w:hAnsi="Calibri" w:cs="Calibri"/>
          <w:sz w:val="22"/>
          <w:szCs w:val="22"/>
        </w:rPr>
        <w:t>Lab’Urba</w:t>
      </w:r>
      <w:proofErr w:type="spellEnd"/>
      <w:r w:rsidR="00733256">
        <w:rPr>
          <w:rFonts w:ascii="Calibri" w:eastAsia="Calibri" w:hAnsi="Calibri" w:cs="Calibri"/>
          <w:sz w:val="22"/>
          <w:szCs w:val="22"/>
        </w:rPr>
        <w:t xml:space="preserve">, composante de recherche de l’université Gustave Eiffel, sous </w:t>
      </w:r>
      <w:proofErr w:type="spellStart"/>
      <w:r w:rsidR="00733256">
        <w:rPr>
          <w:rFonts w:ascii="Calibri" w:eastAsia="Calibri" w:hAnsi="Calibri" w:cs="Calibri"/>
          <w:sz w:val="22"/>
          <w:szCs w:val="22"/>
        </w:rPr>
        <w:t>co-tutelle</w:t>
      </w:r>
      <w:proofErr w:type="spellEnd"/>
      <w:r w:rsidR="00733256">
        <w:rPr>
          <w:rFonts w:ascii="Calibri" w:eastAsia="Calibri" w:hAnsi="Calibri" w:cs="Calibri"/>
          <w:sz w:val="22"/>
          <w:szCs w:val="22"/>
        </w:rPr>
        <w:t xml:space="preserve"> de </w:t>
      </w:r>
      <w:r>
        <w:rPr>
          <w:rFonts w:ascii="Calibri" w:eastAsia="Calibri" w:hAnsi="Calibri" w:cs="Calibri"/>
          <w:sz w:val="22"/>
          <w:szCs w:val="22"/>
        </w:rPr>
        <w:t>l’université Paris-Est de Créteil-Val de Marne</w:t>
      </w:r>
      <w:r w:rsidR="00733256">
        <w:rPr>
          <w:rFonts w:ascii="Calibri" w:eastAsia="Calibri" w:hAnsi="Calibri" w:cs="Calibri"/>
          <w:sz w:val="22"/>
          <w:szCs w:val="22"/>
        </w:rPr>
        <w:t xml:space="preserve">, de l’université Gustave Eiffel et de l’EIVP. </w:t>
      </w:r>
      <w:r w:rsidR="00FA39BC">
        <w:rPr>
          <w:rFonts w:ascii="Calibri" w:eastAsia="Calibri" w:hAnsi="Calibri" w:cs="Calibri"/>
          <w:sz w:val="22"/>
          <w:szCs w:val="22"/>
        </w:rPr>
        <w:t xml:space="preserve"> </w:t>
      </w:r>
      <w:r w:rsidRPr="005749D0">
        <w:rPr>
          <w:rFonts w:ascii="Calibri" w:eastAsia="Calibri" w:hAnsi="Calibri" w:cs="Calibri"/>
          <w:b/>
          <w:sz w:val="22"/>
          <w:szCs w:val="22"/>
        </w:rPr>
        <w:t>Marc Vuillet</w:t>
      </w:r>
      <w:r>
        <w:rPr>
          <w:rFonts w:ascii="Calibri" w:eastAsia="Calibri" w:hAnsi="Calibri" w:cs="Calibri"/>
          <w:sz w:val="22"/>
          <w:szCs w:val="22"/>
        </w:rPr>
        <w:t xml:space="preserve"> complète cette présentation avec des exemples tirés de ses propres recherches</w:t>
      </w:r>
      <w:r w:rsidR="005749D0">
        <w:rPr>
          <w:rFonts w:ascii="Calibri" w:eastAsia="Calibri" w:hAnsi="Calibri" w:cs="Calibri"/>
          <w:sz w:val="22"/>
          <w:szCs w:val="22"/>
        </w:rPr>
        <w:t xml:space="preserve"> sur la thématique de la résilience. La présentation </w:t>
      </w:r>
      <w:r w:rsidR="00FA39BC">
        <w:rPr>
          <w:rFonts w:ascii="Calibri" w:eastAsia="Calibri" w:hAnsi="Calibri" w:cs="Calibri"/>
          <w:sz w:val="22"/>
          <w:szCs w:val="22"/>
        </w:rPr>
        <w:t>est jointe au compte-rendu.</w:t>
      </w:r>
    </w:p>
    <w:p w14:paraId="674D1341" w14:textId="5ECC5EAD" w:rsidR="006E0216" w:rsidRDefault="000E7463" w:rsidP="00096891">
      <w:pPr>
        <w:pStyle w:val="Standard"/>
        <w:spacing w:after="120" w:line="240" w:lineRule="auto"/>
        <w:ind w:right="-28"/>
        <w:jc w:val="both"/>
        <w:rPr>
          <w:rFonts w:ascii="Calibri" w:eastAsia="Calibri" w:hAnsi="Calibri" w:cs="Calibri"/>
          <w:sz w:val="22"/>
          <w:szCs w:val="22"/>
        </w:rPr>
      </w:pPr>
      <w:r w:rsidRPr="00A4504D">
        <w:rPr>
          <w:rFonts w:ascii="Calibri" w:eastAsia="Calibri" w:hAnsi="Calibri" w:cs="Calibri"/>
          <w:b/>
          <w:sz w:val="22"/>
          <w:szCs w:val="22"/>
        </w:rPr>
        <w:t>Marie-Christine Lemardeley</w:t>
      </w:r>
      <w:r>
        <w:rPr>
          <w:rFonts w:ascii="Calibri" w:eastAsia="Calibri" w:hAnsi="Calibri" w:cs="Calibri"/>
          <w:sz w:val="22"/>
          <w:szCs w:val="22"/>
        </w:rPr>
        <w:t xml:space="preserve"> </w:t>
      </w:r>
      <w:r w:rsidR="005749D0">
        <w:rPr>
          <w:rFonts w:ascii="Calibri" w:eastAsia="Calibri" w:hAnsi="Calibri" w:cs="Calibri"/>
          <w:sz w:val="22"/>
          <w:szCs w:val="22"/>
        </w:rPr>
        <w:t>demande sous quelle forme les résultats de recherche sont mis à disposition du public</w:t>
      </w:r>
      <w:r>
        <w:rPr>
          <w:rFonts w:ascii="Calibri" w:eastAsia="Calibri" w:hAnsi="Calibri" w:cs="Calibri"/>
          <w:sz w:val="22"/>
          <w:szCs w:val="22"/>
        </w:rPr>
        <w:t>.</w:t>
      </w:r>
      <w:r w:rsidR="00954AB1">
        <w:rPr>
          <w:rFonts w:ascii="Calibri" w:eastAsia="Calibri" w:hAnsi="Calibri" w:cs="Calibri"/>
          <w:sz w:val="22"/>
          <w:szCs w:val="22"/>
        </w:rPr>
        <w:t xml:space="preserve"> </w:t>
      </w:r>
      <w:r w:rsidR="005749D0">
        <w:rPr>
          <w:rFonts w:ascii="Calibri" w:eastAsia="Calibri" w:hAnsi="Calibri" w:cs="Calibri"/>
          <w:b/>
          <w:sz w:val="22"/>
          <w:szCs w:val="22"/>
        </w:rPr>
        <w:t xml:space="preserve">Jennifer Buyck </w:t>
      </w:r>
      <w:r w:rsidR="005749D0" w:rsidRPr="006E0216">
        <w:rPr>
          <w:rFonts w:ascii="Calibri" w:eastAsia="Calibri" w:hAnsi="Calibri" w:cs="Calibri"/>
          <w:sz w:val="22"/>
          <w:szCs w:val="22"/>
        </w:rPr>
        <w:t>mentionne</w:t>
      </w:r>
      <w:r w:rsidR="005749D0">
        <w:rPr>
          <w:rFonts w:ascii="Calibri" w:eastAsia="Calibri" w:hAnsi="Calibri" w:cs="Calibri"/>
          <w:b/>
          <w:sz w:val="22"/>
          <w:szCs w:val="22"/>
        </w:rPr>
        <w:t xml:space="preserve"> </w:t>
      </w:r>
      <w:r w:rsidR="006E0216">
        <w:rPr>
          <w:rFonts w:ascii="Calibri" w:eastAsia="Calibri" w:hAnsi="Calibri" w:cs="Calibri"/>
          <w:sz w:val="22"/>
          <w:szCs w:val="22"/>
        </w:rPr>
        <w:t xml:space="preserve">plusieurs revues soutenues par le laboratoire, les archives ouvertes HAL, ainsi que les missions d’expertise auprès des acteurs publics. </w:t>
      </w:r>
      <w:r w:rsidR="006E0216" w:rsidRPr="006E0216">
        <w:rPr>
          <w:rFonts w:ascii="Calibri" w:eastAsia="Calibri" w:hAnsi="Calibri" w:cs="Calibri"/>
          <w:b/>
          <w:sz w:val="22"/>
          <w:szCs w:val="22"/>
        </w:rPr>
        <w:t xml:space="preserve">Marie-Christine </w:t>
      </w:r>
      <w:proofErr w:type="spellStart"/>
      <w:r w:rsidR="006E0216" w:rsidRPr="006E0216">
        <w:rPr>
          <w:rFonts w:ascii="Calibri" w:eastAsia="Calibri" w:hAnsi="Calibri" w:cs="Calibri"/>
          <w:b/>
          <w:sz w:val="22"/>
          <w:szCs w:val="22"/>
        </w:rPr>
        <w:t>Lemardeley</w:t>
      </w:r>
      <w:proofErr w:type="spellEnd"/>
      <w:r w:rsidR="006E0216">
        <w:rPr>
          <w:rFonts w:ascii="Calibri" w:eastAsia="Calibri" w:hAnsi="Calibri" w:cs="Calibri"/>
          <w:sz w:val="22"/>
          <w:szCs w:val="22"/>
        </w:rPr>
        <w:t xml:space="preserve"> </w:t>
      </w:r>
      <w:r w:rsidR="008A2EC7">
        <w:rPr>
          <w:rFonts w:ascii="Calibri" w:eastAsia="Calibri" w:hAnsi="Calibri" w:cs="Calibri"/>
          <w:sz w:val="22"/>
          <w:szCs w:val="22"/>
        </w:rPr>
        <w:t xml:space="preserve">souhaite </w:t>
      </w:r>
      <w:r w:rsidR="006E0216">
        <w:rPr>
          <w:rFonts w:ascii="Calibri" w:eastAsia="Calibri" w:hAnsi="Calibri" w:cs="Calibri"/>
          <w:sz w:val="22"/>
          <w:szCs w:val="22"/>
        </w:rPr>
        <w:t xml:space="preserve">que les décideurs politiques </w:t>
      </w:r>
      <w:r w:rsidR="008A2EC7">
        <w:rPr>
          <w:rFonts w:ascii="Calibri" w:eastAsia="Calibri" w:hAnsi="Calibri" w:cs="Calibri"/>
          <w:sz w:val="22"/>
          <w:szCs w:val="22"/>
        </w:rPr>
        <w:t>soient</w:t>
      </w:r>
      <w:r w:rsidR="006E0216">
        <w:rPr>
          <w:rFonts w:ascii="Calibri" w:eastAsia="Calibri" w:hAnsi="Calibri" w:cs="Calibri"/>
          <w:sz w:val="22"/>
          <w:szCs w:val="22"/>
        </w:rPr>
        <w:t xml:space="preserve"> davantage éclairés par la recherche. Elle </w:t>
      </w:r>
      <w:r w:rsidR="00D932AE">
        <w:rPr>
          <w:rFonts w:ascii="Calibri" w:eastAsia="Calibri" w:hAnsi="Calibri" w:cs="Calibri"/>
          <w:sz w:val="22"/>
          <w:szCs w:val="22"/>
        </w:rPr>
        <w:t>évoque</w:t>
      </w:r>
      <w:r w:rsidR="006E0216">
        <w:rPr>
          <w:rFonts w:ascii="Calibri" w:eastAsia="Calibri" w:hAnsi="Calibri" w:cs="Calibri"/>
          <w:sz w:val="22"/>
          <w:szCs w:val="22"/>
        </w:rPr>
        <w:t xml:space="preserve"> le </w:t>
      </w:r>
      <w:r w:rsidR="00D932AE">
        <w:rPr>
          <w:rFonts w:ascii="Calibri" w:eastAsia="Calibri" w:hAnsi="Calibri" w:cs="Calibri"/>
          <w:sz w:val="22"/>
          <w:szCs w:val="22"/>
        </w:rPr>
        <w:t>label</w:t>
      </w:r>
      <w:r w:rsidR="006E0216">
        <w:rPr>
          <w:rFonts w:ascii="Calibri" w:eastAsia="Calibri" w:hAnsi="Calibri" w:cs="Calibri"/>
          <w:sz w:val="22"/>
          <w:szCs w:val="22"/>
        </w:rPr>
        <w:t xml:space="preserve"> Paris Recherche</w:t>
      </w:r>
      <w:r w:rsidR="00D932AE">
        <w:rPr>
          <w:rFonts w:ascii="Calibri" w:eastAsia="Calibri" w:hAnsi="Calibri" w:cs="Calibri"/>
          <w:sz w:val="22"/>
          <w:szCs w:val="22"/>
        </w:rPr>
        <w:t>, créé à son initiative</w:t>
      </w:r>
      <w:r w:rsidR="006E0216">
        <w:rPr>
          <w:rFonts w:ascii="Calibri" w:eastAsia="Calibri" w:hAnsi="Calibri" w:cs="Calibri"/>
          <w:sz w:val="22"/>
          <w:szCs w:val="22"/>
        </w:rPr>
        <w:t xml:space="preserve"> pour mieux faire connaître la recherche soutenue par la Ville de Paris</w:t>
      </w:r>
      <w:r w:rsidR="00D932AE">
        <w:rPr>
          <w:rFonts w:ascii="Calibri" w:eastAsia="Calibri" w:hAnsi="Calibri" w:cs="Calibri"/>
          <w:sz w:val="22"/>
          <w:szCs w:val="22"/>
        </w:rPr>
        <w:t xml:space="preserve"> et dont l’événement de lancement a lieu le 5 décembre</w:t>
      </w:r>
      <w:r w:rsidR="006E0216">
        <w:rPr>
          <w:rFonts w:ascii="Calibri" w:eastAsia="Calibri" w:hAnsi="Calibri" w:cs="Calibri"/>
          <w:sz w:val="22"/>
          <w:szCs w:val="22"/>
        </w:rPr>
        <w:t xml:space="preserve">. Elle souligne les vertus du dispositif CIFRE, dont elle a encouragé le développement </w:t>
      </w:r>
      <w:r w:rsidR="00D932AE">
        <w:rPr>
          <w:rFonts w:ascii="Calibri" w:eastAsia="Calibri" w:hAnsi="Calibri" w:cs="Calibri"/>
          <w:sz w:val="22"/>
          <w:szCs w:val="22"/>
        </w:rPr>
        <w:t>au sein de la Vil</w:t>
      </w:r>
      <w:bookmarkStart w:id="0" w:name="_GoBack"/>
      <w:bookmarkEnd w:id="0"/>
      <w:r w:rsidR="00D932AE">
        <w:rPr>
          <w:rFonts w:ascii="Calibri" w:eastAsia="Calibri" w:hAnsi="Calibri" w:cs="Calibri"/>
          <w:sz w:val="22"/>
          <w:szCs w:val="22"/>
        </w:rPr>
        <w:t xml:space="preserve">le de Paris </w:t>
      </w:r>
      <w:r w:rsidR="006E0216">
        <w:rPr>
          <w:rFonts w:ascii="Calibri" w:eastAsia="Calibri" w:hAnsi="Calibri" w:cs="Calibri"/>
          <w:sz w:val="22"/>
          <w:szCs w:val="22"/>
        </w:rPr>
        <w:t xml:space="preserve">et qui est maintenant bien ancré dans les services. </w:t>
      </w:r>
      <w:r w:rsidR="006E0216" w:rsidRPr="006E0216">
        <w:rPr>
          <w:rFonts w:ascii="Calibri" w:eastAsia="Calibri" w:hAnsi="Calibri" w:cs="Calibri"/>
          <w:b/>
          <w:sz w:val="22"/>
          <w:szCs w:val="22"/>
        </w:rPr>
        <w:t>Jennifer Buyck</w:t>
      </w:r>
      <w:r w:rsidR="006E0216">
        <w:rPr>
          <w:rFonts w:ascii="Calibri" w:eastAsia="Calibri" w:hAnsi="Calibri" w:cs="Calibri"/>
          <w:sz w:val="22"/>
          <w:szCs w:val="22"/>
        </w:rPr>
        <w:t xml:space="preserve"> indique qu’au sein du laboratoire, toutes les thèses sont financées et que l’université Gustave Eiffel est plutôt bien dotée. L’accueil de doctorants par des entreprises et collectivités dans le cadre du dispositif CIFRE permet d’augmenter encore le nombre de thèses préparées et enrichit l’expérience des doctorants du fait de l’intervention d’un troisième acteur, en plus de l’école et du laboratoire.  </w:t>
      </w:r>
    </w:p>
    <w:p w14:paraId="456BF79D" w14:textId="70F69CC4" w:rsidR="00CA36DA" w:rsidRDefault="00CA36DA" w:rsidP="006E6D2D">
      <w:pPr>
        <w:pStyle w:val="Standard"/>
        <w:spacing w:after="0" w:line="240" w:lineRule="auto"/>
        <w:ind w:right="-27"/>
        <w:jc w:val="both"/>
        <w:rPr>
          <w:rFonts w:ascii="Calibri" w:eastAsia="Calibri" w:hAnsi="Calibri" w:cs="Calibri"/>
          <w:sz w:val="22"/>
          <w:szCs w:val="22"/>
        </w:rPr>
      </w:pPr>
      <w:r w:rsidRPr="00A4504D">
        <w:rPr>
          <w:rFonts w:ascii="Calibri" w:eastAsia="Calibri" w:hAnsi="Calibri" w:cs="Calibri"/>
          <w:b/>
          <w:sz w:val="22"/>
          <w:szCs w:val="22"/>
        </w:rPr>
        <w:t>Jérôme Gleizes</w:t>
      </w:r>
      <w:r>
        <w:rPr>
          <w:rFonts w:ascii="Calibri" w:eastAsia="Calibri" w:hAnsi="Calibri" w:cs="Calibri"/>
          <w:sz w:val="22"/>
          <w:szCs w:val="22"/>
        </w:rPr>
        <w:t xml:space="preserve"> remercie </w:t>
      </w:r>
      <w:r w:rsidR="006E0216">
        <w:rPr>
          <w:rFonts w:ascii="Calibri" w:eastAsia="Calibri" w:hAnsi="Calibri" w:cs="Calibri"/>
          <w:b/>
          <w:sz w:val="22"/>
          <w:szCs w:val="22"/>
        </w:rPr>
        <w:t>Jennifer Buyck</w:t>
      </w:r>
      <w:r>
        <w:rPr>
          <w:rFonts w:ascii="Calibri" w:eastAsia="Calibri" w:hAnsi="Calibri" w:cs="Calibri"/>
          <w:sz w:val="22"/>
          <w:szCs w:val="22"/>
        </w:rPr>
        <w:t xml:space="preserve"> et </w:t>
      </w:r>
      <w:r w:rsidR="006E0216">
        <w:rPr>
          <w:rFonts w:ascii="Calibri" w:eastAsia="Calibri" w:hAnsi="Calibri" w:cs="Calibri"/>
          <w:b/>
          <w:sz w:val="22"/>
          <w:szCs w:val="22"/>
        </w:rPr>
        <w:t>Marc Vuillet</w:t>
      </w:r>
      <w:r>
        <w:rPr>
          <w:rFonts w:ascii="Calibri" w:eastAsia="Calibri" w:hAnsi="Calibri" w:cs="Calibri"/>
          <w:sz w:val="22"/>
          <w:szCs w:val="22"/>
        </w:rPr>
        <w:t xml:space="preserve"> pour leur </w:t>
      </w:r>
      <w:r w:rsidR="00A4504D">
        <w:rPr>
          <w:rFonts w:ascii="Calibri" w:eastAsia="Calibri" w:hAnsi="Calibri" w:cs="Calibri"/>
          <w:sz w:val="22"/>
          <w:szCs w:val="22"/>
        </w:rPr>
        <w:t>exposé,</w:t>
      </w:r>
      <w:r>
        <w:rPr>
          <w:rFonts w:ascii="Calibri" w:eastAsia="Calibri" w:hAnsi="Calibri" w:cs="Calibri"/>
          <w:sz w:val="22"/>
          <w:szCs w:val="22"/>
        </w:rPr>
        <w:t xml:space="preserve"> dont le support sera communiqué aux administrateurs. </w:t>
      </w:r>
    </w:p>
    <w:p w14:paraId="7DFD7C6A" w14:textId="32759D8C" w:rsidR="00733256" w:rsidRDefault="002D72E5" w:rsidP="006E6D2D">
      <w:pPr>
        <w:pStyle w:val="Standard"/>
        <w:spacing w:after="0" w:line="240" w:lineRule="auto"/>
        <w:ind w:right="-27"/>
        <w:jc w:val="both"/>
        <w:rPr>
          <w:rFonts w:ascii="Calibri" w:eastAsia="Calibri" w:hAnsi="Calibri" w:cs="Calibri"/>
          <w:sz w:val="22"/>
          <w:szCs w:val="22"/>
        </w:rPr>
      </w:pPr>
      <w:r>
        <w:rPr>
          <w:rFonts w:ascii="Calibri" w:eastAsia="Calibri" w:hAnsi="Calibri" w:cs="Calibri"/>
          <w:sz w:val="22"/>
          <w:szCs w:val="22"/>
        </w:rPr>
        <w:t>La séance se poursuit conformément à l’ordre du jour.</w:t>
      </w:r>
    </w:p>
    <w:p w14:paraId="6D0304BE" w14:textId="77777777" w:rsidR="002D72E5" w:rsidRDefault="002D72E5" w:rsidP="006E6D2D">
      <w:pPr>
        <w:pStyle w:val="Standard"/>
        <w:spacing w:after="0" w:line="240" w:lineRule="auto"/>
        <w:ind w:right="-27"/>
        <w:jc w:val="both"/>
        <w:rPr>
          <w:rFonts w:ascii="Calibri" w:eastAsia="Calibri" w:hAnsi="Calibri" w:cs="Calibri"/>
          <w:sz w:val="22"/>
          <w:szCs w:val="22"/>
        </w:rPr>
      </w:pPr>
    </w:p>
    <w:p w14:paraId="5F6483AB" w14:textId="16A97C7C" w:rsidR="00DC3F17" w:rsidRDefault="00DC3F17" w:rsidP="006E6D2D">
      <w:pPr>
        <w:pStyle w:val="Standard"/>
        <w:spacing w:after="0" w:line="240" w:lineRule="auto"/>
        <w:ind w:right="-27"/>
        <w:jc w:val="both"/>
        <w:rPr>
          <w:rFonts w:ascii="Calibri" w:eastAsia="Calibri" w:hAnsi="Calibri" w:cs="Calibri"/>
          <w:sz w:val="22"/>
          <w:szCs w:val="22"/>
        </w:rPr>
      </w:pPr>
      <w:bookmarkStart w:id="1" w:name="_Hlk156802946"/>
      <w:r>
        <w:rPr>
          <w:rFonts w:ascii="Calibri" w:eastAsia="Calibri" w:hAnsi="Calibri" w:cs="Calibri"/>
          <w:sz w:val="22"/>
          <w:szCs w:val="22"/>
        </w:rPr>
        <w:t xml:space="preserve">Le compte-rendu de la séance du </w:t>
      </w:r>
      <w:r w:rsidR="006E0216">
        <w:rPr>
          <w:rFonts w:ascii="Calibri" w:eastAsia="Calibri" w:hAnsi="Calibri" w:cs="Calibri"/>
          <w:sz w:val="22"/>
          <w:szCs w:val="22"/>
        </w:rPr>
        <w:t>20 novembre</w:t>
      </w:r>
      <w:r w:rsidR="00EA7589">
        <w:rPr>
          <w:rFonts w:ascii="Calibri" w:eastAsia="Calibri" w:hAnsi="Calibri" w:cs="Calibri"/>
          <w:sz w:val="22"/>
          <w:szCs w:val="22"/>
        </w:rPr>
        <w:t xml:space="preserve"> 2023</w:t>
      </w:r>
      <w:r>
        <w:rPr>
          <w:rFonts w:ascii="Calibri" w:eastAsia="Calibri" w:hAnsi="Calibri" w:cs="Calibri"/>
          <w:sz w:val="22"/>
          <w:szCs w:val="22"/>
        </w:rPr>
        <w:t xml:space="preserve"> est approuvé à l’unanimité</w:t>
      </w:r>
      <w:r w:rsidR="00401481">
        <w:rPr>
          <w:rFonts w:ascii="Calibri" w:eastAsia="Calibri" w:hAnsi="Calibri" w:cs="Calibri"/>
          <w:sz w:val="22"/>
          <w:szCs w:val="22"/>
        </w:rPr>
        <w:t xml:space="preserve"> </w:t>
      </w:r>
      <w:r w:rsidR="006E0216">
        <w:rPr>
          <w:rFonts w:ascii="Calibri" w:eastAsia="Calibri" w:hAnsi="Calibri" w:cs="Calibri"/>
          <w:sz w:val="22"/>
          <w:szCs w:val="22"/>
        </w:rPr>
        <w:t xml:space="preserve">avec une modification demandée par </w:t>
      </w:r>
      <w:r w:rsidR="006E0216" w:rsidRPr="00834AE7">
        <w:rPr>
          <w:rFonts w:ascii="Calibri" w:eastAsia="Calibri" w:hAnsi="Calibri" w:cs="Calibri"/>
          <w:b/>
          <w:sz w:val="22"/>
          <w:szCs w:val="22"/>
        </w:rPr>
        <w:t>Florence Jacquinod</w:t>
      </w:r>
      <w:r w:rsidR="006E0216">
        <w:rPr>
          <w:rFonts w:ascii="Calibri" w:eastAsia="Calibri" w:hAnsi="Calibri" w:cs="Calibri"/>
          <w:sz w:val="22"/>
          <w:szCs w:val="22"/>
        </w:rPr>
        <w:t>.</w:t>
      </w:r>
    </w:p>
    <w:p w14:paraId="2E1C2FC2" w14:textId="77777777" w:rsidR="00DC3F17" w:rsidRDefault="00DC3F17" w:rsidP="006E6D2D">
      <w:pPr>
        <w:pStyle w:val="Standard"/>
        <w:spacing w:after="0" w:line="240" w:lineRule="auto"/>
        <w:ind w:right="-27"/>
        <w:jc w:val="both"/>
        <w:rPr>
          <w:rFonts w:ascii="Calibri" w:eastAsia="Calibri" w:hAnsi="Calibri" w:cs="Calibri"/>
          <w:sz w:val="22"/>
          <w:szCs w:val="22"/>
        </w:rPr>
      </w:pPr>
    </w:p>
    <w:bookmarkEnd w:id="1"/>
    <w:p w14:paraId="4A51CF71" w14:textId="2543F0DE" w:rsidR="001F13D9" w:rsidRPr="001F13D9" w:rsidRDefault="00834AE7" w:rsidP="001F13D9">
      <w:pPr>
        <w:pStyle w:val="Standarduser"/>
        <w:jc w:val="both"/>
        <w:rPr>
          <w:rFonts w:asciiTheme="minorHAnsi" w:hAnsiTheme="minorHAnsi" w:cstheme="minorHAnsi"/>
          <w:sz w:val="22"/>
          <w:szCs w:val="22"/>
        </w:rPr>
      </w:pPr>
      <w:r>
        <w:rPr>
          <w:rFonts w:asciiTheme="minorHAnsi" w:eastAsia="Calibri" w:hAnsiTheme="minorHAnsi" w:cstheme="minorHAnsi"/>
          <w:b/>
          <w:sz w:val="22"/>
          <w:szCs w:val="22"/>
        </w:rPr>
        <w:t>Information sur l’exécution du budget 2023 et les emplois</w:t>
      </w:r>
    </w:p>
    <w:p w14:paraId="4B11E59D" w14:textId="0E4A959F" w:rsidR="00401481" w:rsidRDefault="00401481" w:rsidP="00401481">
      <w:pPr>
        <w:pStyle w:val="Standard"/>
        <w:spacing w:after="0" w:line="240" w:lineRule="auto"/>
        <w:jc w:val="both"/>
        <w:rPr>
          <w:rFonts w:hint="eastAsia"/>
        </w:rPr>
      </w:pPr>
      <w:r>
        <w:rPr>
          <w:rFonts w:ascii="Calibri" w:hAnsi="Calibri" w:cs="Calibri"/>
          <w:b/>
          <w:sz w:val="22"/>
          <w:szCs w:val="22"/>
        </w:rPr>
        <w:t>Jérôme Gleizes</w:t>
      </w:r>
      <w:r>
        <w:rPr>
          <w:rFonts w:ascii="Calibri" w:hAnsi="Calibri" w:cs="Calibri"/>
          <w:sz w:val="22"/>
          <w:szCs w:val="22"/>
        </w:rPr>
        <w:t xml:space="preserve"> demande </w:t>
      </w:r>
      <w:r w:rsidR="00F52E3B">
        <w:rPr>
          <w:rFonts w:ascii="Calibri" w:hAnsi="Calibri" w:cs="Calibri"/>
          <w:sz w:val="22"/>
          <w:szCs w:val="22"/>
        </w:rPr>
        <w:t>à la secrétaire générale</w:t>
      </w:r>
      <w:r>
        <w:rPr>
          <w:rFonts w:ascii="Calibri" w:hAnsi="Calibri" w:cs="Calibri"/>
          <w:sz w:val="22"/>
          <w:szCs w:val="22"/>
        </w:rPr>
        <w:t xml:space="preserve"> de </w:t>
      </w:r>
      <w:r w:rsidR="00834AE7">
        <w:rPr>
          <w:rFonts w:ascii="Calibri" w:hAnsi="Calibri" w:cs="Calibri"/>
          <w:sz w:val="22"/>
          <w:szCs w:val="22"/>
        </w:rPr>
        <w:t>présenter le point d’information</w:t>
      </w:r>
      <w:r>
        <w:rPr>
          <w:rFonts w:ascii="Calibri" w:hAnsi="Calibri" w:cs="Calibri"/>
          <w:sz w:val="22"/>
          <w:szCs w:val="22"/>
        </w:rPr>
        <w:t>.</w:t>
      </w:r>
    </w:p>
    <w:p w14:paraId="222C5A94" w14:textId="1502409E" w:rsidR="00F52E3B" w:rsidRDefault="00F52E3B" w:rsidP="006E6D2D">
      <w:pPr>
        <w:pStyle w:val="Corpsdetexte2"/>
        <w:suppressAutoHyphens/>
        <w:autoSpaceDN w:val="0"/>
        <w:spacing w:line="240" w:lineRule="auto"/>
        <w:jc w:val="both"/>
        <w:textAlignment w:val="baseline"/>
        <w:rPr>
          <w:rFonts w:ascii="Calibri" w:hAnsi="Calibri"/>
          <w:sz w:val="22"/>
          <w:szCs w:val="22"/>
        </w:rPr>
      </w:pPr>
      <w:r>
        <w:rPr>
          <w:rFonts w:ascii="Calibri" w:hAnsi="Calibri"/>
          <w:b/>
          <w:sz w:val="22"/>
          <w:szCs w:val="22"/>
        </w:rPr>
        <w:t>Laurence Berry</w:t>
      </w:r>
      <w:r w:rsidR="004D3673">
        <w:rPr>
          <w:rFonts w:ascii="Calibri" w:hAnsi="Calibri"/>
          <w:b/>
          <w:sz w:val="22"/>
          <w:szCs w:val="22"/>
        </w:rPr>
        <w:t xml:space="preserve"> </w:t>
      </w:r>
      <w:r w:rsidR="00834AE7">
        <w:rPr>
          <w:rFonts w:ascii="Calibri" w:hAnsi="Calibri"/>
          <w:sz w:val="22"/>
          <w:szCs w:val="22"/>
        </w:rPr>
        <w:t>indique que la situation a peu évolué depuis la séance précédente. Il reste des recettes à constater, dont certaines sont déjà encaiss</w:t>
      </w:r>
      <w:r w:rsidR="00D932AE">
        <w:rPr>
          <w:rFonts w:ascii="Calibri" w:hAnsi="Calibri"/>
          <w:sz w:val="22"/>
          <w:szCs w:val="22"/>
        </w:rPr>
        <w:t>ées</w:t>
      </w:r>
      <w:r w:rsidR="00834AE7">
        <w:rPr>
          <w:rFonts w:ascii="Calibri" w:hAnsi="Calibri"/>
          <w:sz w:val="22"/>
          <w:szCs w:val="22"/>
        </w:rPr>
        <w:t>, et on est en attente de facturation de certaines dépenses ; la situation est habituelle à cette période de l’année. Au niveau des emplois, le</w:t>
      </w:r>
      <w:r w:rsidR="00E0565C">
        <w:rPr>
          <w:rFonts w:ascii="Calibri" w:hAnsi="Calibri"/>
          <w:sz w:val="22"/>
          <w:szCs w:val="22"/>
        </w:rPr>
        <w:t xml:space="preserve"> fait marquant est l’arrivée</w:t>
      </w:r>
      <w:r w:rsidR="00E93A5C">
        <w:rPr>
          <w:rFonts w:ascii="Calibri" w:hAnsi="Calibri"/>
          <w:sz w:val="22"/>
          <w:szCs w:val="22"/>
        </w:rPr>
        <w:t>, au 1</w:t>
      </w:r>
      <w:r w:rsidR="00E93A5C" w:rsidRPr="00E93A5C">
        <w:rPr>
          <w:rFonts w:ascii="Calibri" w:hAnsi="Calibri"/>
          <w:sz w:val="22"/>
          <w:szCs w:val="22"/>
          <w:vertAlign w:val="superscript"/>
        </w:rPr>
        <w:t>er</w:t>
      </w:r>
      <w:r w:rsidR="00E93A5C">
        <w:rPr>
          <w:rFonts w:ascii="Calibri" w:hAnsi="Calibri"/>
          <w:sz w:val="22"/>
          <w:szCs w:val="22"/>
        </w:rPr>
        <w:t xml:space="preserve"> décembre, </w:t>
      </w:r>
      <w:r w:rsidR="00E0565C">
        <w:rPr>
          <w:rFonts w:ascii="Calibri" w:hAnsi="Calibri"/>
          <w:sz w:val="22"/>
          <w:szCs w:val="22"/>
        </w:rPr>
        <w:t>d’un maître de conférences contractuel</w:t>
      </w:r>
      <w:r w:rsidR="00E93A5C">
        <w:rPr>
          <w:rFonts w:ascii="Calibri" w:hAnsi="Calibri"/>
          <w:sz w:val="22"/>
          <w:szCs w:val="22"/>
        </w:rPr>
        <w:t xml:space="preserve"> en génie civil,</w:t>
      </w:r>
      <w:r w:rsidR="00E0565C">
        <w:rPr>
          <w:rFonts w:ascii="Calibri" w:hAnsi="Calibri"/>
          <w:sz w:val="22"/>
          <w:szCs w:val="22"/>
        </w:rPr>
        <w:t xml:space="preserve"> recruté avec l’université Gustave Eiffel qui a </w:t>
      </w:r>
      <w:r w:rsidR="00E93A5C">
        <w:rPr>
          <w:rFonts w:ascii="Calibri" w:hAnsi="Calibri"/>
          <w:sz w:val="22"/>
          <w:szCs w:val="22"/>
        </w:rPr>
        <w:t>pris</w:t>
      </w:r>
      <w:r w:rsidR="00E0565C">
        <w:rPr>
          <w:rFonts w:ascii="Calibri" w:hAnsi="Calibri"/>
          <w:sz w:val="22"/>
          <w:szCs w:val="22"/>
        </w:rPr>
        <w:t xml:space="preserve"> son service vendredi dans son laboratoire et ce lundi à l’École.</w:t>
      </w:r>
    </w:p>
    <w:p w14:paraId="6ED5B76B" w14:textId="4107D1F2" w:rsidR="00D932AE" w:rsidRDefault="00D932AE" w:rsidP="006E6D2D">
      <w:pPr>
        <w:pStyle w:val="Corpsdetexte2"/>
        <w:suppressAutoHyphens/>
        <w:autoSpaceDN w:val="0"/>
        <w:spacing w:line="240" w:lineRule="auto"/>
        <w:jc w:val="both"/>
        <w:textAlignment w:val="baseline"/>
        <w:rPr>
          <w:rFonts w:ascii="Calibri" w:hAnsi="Calibri"/>
          <w:sz w:val="22"/>
          <w:szCs w:val="22"/>
        </w:rPr>
      </w:pPr>
      <w:r w:rsidRPr="00D932AE">
        <w:rPr>
          <w:rFonts w:ascii="Calibri" w:hAnsi="Calibri"/>
          <w:b/>
          <w:sz w:val="22"/>
          <w:szCs w:val="22"/>
        </w:rPr>
        <w:t>Franck Jung</w:t>
      </w:r>
      <w:r>
        <w:rPr>
          <w:rFonts w:ascii="Calibri" w:hAnsi="Calibri"/>
          <w:sz w:val="22"/>
          <w:szCs w:val="22"/>
        </w:rPr>
        <w:t xml:space="preserve"> rappelle que la stratégie de l’École est de rattacher chaque enseignant-chercheur à un laboratoire de l’université Gustave Eiffel, afin d’asseoir le lien entre formation et recherche.</w:t>
      </w:r>
    </w:p>
    <w:p w14:paraId="7AEBE673" w14:textId="4CF6850B" w:rsidR="008C3E69" w:rsidRDefault="00D8130C" w:rsidP="008C3E69">
      <w:pPr>
        <w:pStyle w:val="Standarduser"/>
        <w:jc w:val="both"/>
        <w:rPr>
          <w:rFonts w:ascii="Calibri" w:hAnsi="Calibri" w:cs="Calibri"/>
          <w:b/>
          <w:sz w:val="22"/>
          <w:szCs w:val="22"/>
        </w:rPr>
      </w:pPr>
      <w:r>
        <w:rPr>
          <w:rFonts w:ascii="Calibri" w:hAnsi="Calibri" w:cs="Calibri"/>
          <w:b/>
          <w:sz w:val="22"/>
          <w:szCs w:val="22"/>
        </w:rPr>
        <w:t>2023-0</w:t>
      </w:r>
      <w:r w:rsidR="00E93A5C">
        <w:rPr>
          <w:rFonts w:ascii="Calibri" w:hAnsi="Calibri" w:cs="Calibri"/>
          <w:b/>
          <w:sz w:val="22"/>
          <w:szCs w:val="22"/>
        </w:rPr>
        <w:t>46</w:t>
      </w:r>
      <w:r w:rsidR="00992E44" w:rsidRPr="00CC6977">
        <w:rPr>
          <w:rFonts w:ascii="Calibri" w:hAnsi="Calibri" w:cs="Calibri"/>
          <w:sz w:val="22"/>
          <w:szCs w:val="22"/>
        </w:rPr>
        <w:t xml:space="preserve"> : </w:t>
      </w:r>
      <w:r w:rsidR="00E93A5C">
        <w:rPr>
          <w:rFonts w:ascii="Calibri" w:hAnsi="Calibri" w:cs="Calibri"/>
          <w:b/>
          <w:bCs/>
          <w:sz w:val="22"/>
          <w:szCs w:val="22"/>
        </w:rPr>
        <w:t>Budget primitif de l’exercice 2024</w:t>
      </w:r>
      <w:r w:rsidR="008C3E69">
        <w:rPr>
          <w:rFonts w:ascii="Calibri" w:hAnsi="Calibri" w:cs="Calibri"/>
          <w:b/>
          <w:sz w:val="22"/>
          <w:szCs w:val="22"/>
        </w:rPr>
        <w:t xml:space="preserve"> </w:t>
      </w:r>
    </w:p>
    <w:p w14:paraId="194F7F67" w14:textId="4C9B3FD0" w:rsidR="00916D7E" w:rsidRDefault="00916D7E" w:rsidP="008C3E69">
      <w:pPr>
        <w:pStyle w:val="Standarduser"/>
        <w:jc w:val="both"/>
      </w:pPr>
      <w:r>
        <w:rPr>
          <w:rFonts w:ascii="Calibri" w:hAnsi="Calibri" w:cs="Calibri"/>
          <w:b/>
          <w:sz w:val="22"/>
          <w:szCs w:val="22"/>
        </w:rPr>
        <w:t>Jérôme Gleizes</w:t>
      </w:r>
      <w:r>
        <w:rPr>
          <w:rFonts w:ascii="Calibri" w:hAnsi="Calibri" w:cs="Calibri"/>
          <w:sz w:val="22"/>
          <w:szCs w:val="22"/>
        </w:rPr>
        <w:t xml:space="preserve"> demande à la secrétaire générale de rapporter le projet.</w:t>
      </w:r>
    </w:p>
    <w:p w14:paraId="662BFFA5" w14:textId="1275A42D" w:rsidR="00992E44" w:rsidRDefault="00992E44" w:rsidP="00992E44">
      <w:pPr>
        <w:pStyle w:val="Corpsdetexte2"/>
        <w:suppressAutoHyphens/>
        <w:autoSpaceDN w:val="0"/>
        <w:spacing w:line="240" w:lineRule="auto"/>
        <w:jc w:val="both"/>
        <w:textAlignment w:val="baseline"/>
        <w:rPr>
          <w:rFonts w:ascii="Calibri" w:hAnsi="Calibri"/>
          <w:sz w:val="22"/>
          <w:szCs w:val="22"/>
        </w:rPr>
      </w:pPr>
      <w:r>
        <w:rPr>
          <w:rFonts w:ascii="Calibri" w:hAnsi="Calibri"/>
          <w:b/>
          <w:sz w:val="22"/>
          <w:szCs w:val="22"/>
        </w:rPr>
        <w:t>Laurence Berry</w:t>
      </w:r>
      <w:r w:rsidR="00D8130C">
        <w:rPr>
          <w:rFonts w:ascii="Calibri" w:hAnsi="Calibri"/>
          <w:b/>
          <w:sz w:val="22"/>
          <w:szCs w:val="22"/>
        </w:rPr>
        <w:t xml:space="preserve"> </w:t>
      </w:r>
      <w:r w:rsidR="008F3D44">
        <w:rPr>
          <w:rFonts w:ascii="Calibri" w:hAnsi="Calibri"/>
          <w:sz w:val="22"/>
          <w:szCs w:val="22"/>
        </w:rPr>
        <w:t>rappelle les éléments favorables de contexte de construction du budget 2024 : des orientations stratégiques clairement énoncées, un contrat d’objectifs et de moyens avec la tutelle abouti, sous réserve du vote du Conseil de Paris, un soutien de la Ville de Paris qui se lit notamment dans l’augmentation d</w:t>
      </w:r>
      <w:r w:rsidR="00363E30">
        <w:rPr>
          <w:rFonts w:ascii="Calibri" w:hAnsi="Calibri"/>
          <w:sz w:val="22"/>
          <w:szCs w:val="22"/>
        </w:rPr>
        <w:t>u montant d</w:t>
      </w:r>
      <w:r w:rsidR="008F3D44">
        <w:rPr>
          <w:rFonts w:ascii="Calibri" w:hAnsi="Calibri"/>
          <w:sz w:val="22"/>
          <w:szCs w:val="22"/>
        </w:rPr>
        <w:t xml:space="preserve">e la subvention de fonctionnement et </w:t>
      </w:r>
      <w:r w:rsidR="00363E30">
        <w:rPr>
          <w:rFonts w:ascii="Calibri" w:hAnsi="Calibri"/>
          <w:sz w:val="22"/>
          <w:szCs w:val="22"/>
        </w:rPr>
        <w:t xml:space="preserve">dans </w:t>
      </w:r>
      <w:r w:rsidR="008F3D44">
        <w:rPr>
          <w:rFonts w:ascii="Calibri" w:hAnsi="Calibri"/>
          <w:sz w:val="22"/>
          <w:szCs w:val="22"/>
        </w:rPr>
        <w:t xml:space="preserve">la coopération </w:t>
      </w:r>
      <w:r w:rsidR="00026D2A">
        <w:rPr>
          <w:rFonts w:ascii="Calibri" w:hAnsi="Calibri"/>
          <w:sz w:val="22"/>
          <w:szCs w:val="22"/>
        </w:rPr>
        <w:t xml:space="preserve">renouvelée </w:t>
      </w:r>
      <w:r w:rsidR="008F3D44">
        <w:rPr>
          <w:rFonts w:ascii="Calibri" w:hAnsi="Calibri"/>
          <w:sz w:val="22"/>
          <w:szCs w:val="22"/>
        </w:rPr>
        <w:t>avec la direction des ressources humaines</w:t>
      </w:r>
      <w:r w:rsidR="00363E30">
        <w:rPr>
          <w:rFonts w:ascii="Calibri" w:hAnsi="Calibri"/>
          <w:sz w:val="22"/>
          <w:szCs w:val="22"/>
        </w:rPr>
        <w:t xml:space="preserve"> de la Ville</w:t>
      </w:r>
      <w:r w:rsidR="008F3D44">
        <w:rPr>
          <w:rFonts w:ascii="Calibri" w:hAnsi="Calibri"/>
          <w:sz w:val="22"/>
          <w:szCs w:val="22"/>
        </w:rPr>
        <w:t xml:space="preserve">, la reconnaissance nationale parmi les écoles d’ingénieur les plus engagées dans la transition écologique et sociale. Les inscriptions budgétaires en section de fonctionnement sont en croissance de </w:t>
      </w:r>
      <w:r w:rsidR="00026D2A">
        <w:rPr>
          <w:rFonts w:ascii="Calibri" w:hAnsi="Calibri"/>
          <w:sz w:val="22"/>
          <w:szCs w:val="22"/>
        </w:rPr>
        <w:t>594</w:t>
      </w:r>
      <w:r w:rsidR="008F3D44">
        <w:rPr>
          <w:rFonts w:ascii="Calibri" w:hAnsi="Calibri"/>
          <w:sz w:val="22"/>
          <w:szCs w:val="22"/>
        </w:rPr>
        <w:t>.000 €, dont un tiers provient de l’augmentation de la subvention de la Ville de Paris, venant compenser la hausse du loyer et des approvisionnements, et les deux</w:t>
      </w:r>
      <w:r w:rsidR="00363E30">
        <w:rPr>
          <w:rFonts w:ascii="Calibri" w:hAnsi="Calibri"/>
          <w:sz w:val="22"/>
          <w:szCs w:val="22"/>
        </w:rPr>
        <w:t xml:space="preserve"> autres</w:t>
      </w:r>
      <w:r w:rsidR="008F3D44">
        <w:rPr>
          <w:rFonts w:ascii="Calibri" w:hAnsi="Calibri"/>
          <w:sz w:val="22"/>
          <w:szCs w:val="22"/>
        </w:rPr>
        <w:t xml:space="preserve"> tiers </w:t>
      </w:r>
      <w:r w:rsidR="00363E30">
        <w:rPr>
          <w:rFonts w:ascii="Calibri" w:hAnsi="Calibri"/>
          <w:sz w:val="22"/>
          <w:szCs w:val="22"/>
        </w:rPr>
        <w:t xml:space="preserve">proviennent </w:t>
      </w:r>
      <w:r w:rsidR="008F3D44">
        <w:rPr>
          <w:rFonts w:ascii="Calibri" w:hAnsi="Calibri"/>
          <w:sz w:val="22"/>
          <w:szCs w:val="22"/>
        </w:rPr>
        <w:t xml:space="preserve">des recettes propres de l’École, dont principalement les frais de scolarité acquittés par les élèves inscrits en Mastères spécialisés et les contributions des employeurs aux contrats d’apprentissage. Les dépenses de personnel </w:t>
      </w:r>
      <w:r w:rsidR="00026D2A">
        <w:rPr>
          <w:rFonts w:ascii="Calibri" w:hAnsi="Calibri"/>
          <w:sz w:val="22"/>
          <w:szCs w:val="22"/>
        </w:rPr>
        <w:t>augmentent de +5,8%</w:t>
      </w:r>
      <w:r w:rsidR="008F3D44">
        <w:rPr>
          <w:rFonts w:ascii="Calibri" w:hAnsi="Calibri"/>
          <w:sz w:val="22"/>
          <w:szCs w:val="22"/>
        </w:rPr>
        <w:t xml:space="preserve"> par rapport au BP 2023</w:t>
      </w:r>
      <w:r w:rsidR="00026D2A">
        <w:rPr>
          <w:rFonts w:ascii="Calibri" w:hAnsi="Calibri"/>
          <w:sz w:val="22"/>
          <w:szCs w:val="22"/>
        </w:rPr>
        <w:t xml:space="preserve"> (+219.100 €)</w:t>
      </w:r>
      <w:r w:rsidR="008F3D44">
        <w:rPr>
          <w:rFonts w:ascii="Calibri" w:hAnsi="Calibri"/>
          <w:sz w:val="22"/>
          <w:szCs w:val="22"/>
        </w:rPr>
        <w:t xml:space="preserve">, en raison des mesures générales en faveur des salaires de la fonction publiques, de l’augmentation de l’enveloppe des vacations pour l’ouverture d’une année supplémentaire en apprentissage, de l’ouverture d’un poste supplémentaire d’enseignant-chercheur, conformément aux engagements pris vis-à-vis de la </w:t>
      </w:r>
      <w:proofErr w:type="spellStart"/>
      <w:r w:rsidR="008F3D44">
        <w:rPr>
          <w:rFonts w:ascii="Calibri" w:hAnsi="Calibri"/>
          <w:sz w:val="22"/>
          <w:szCs w:val="22"/>
        </w:rPr>
        <w:t>Cti</w:t>
      </w:r>
      <w:proofErr w:type="spellEnd"/>
      <w:r w:rsidR="008F3D44">
        <w:rPr>
          <w:rFonts w:ascii="Calibri" w:hAnsi="Calibri"/>
          <w:sz w:val="22"/>
          <w:szCs w:val="22"/>
        </w:rPr>
        <w:t xml:space="preserve"> et de la création d’un contrat </w:t>
      </w:r>
      <w:r w:rsidR="008F3D44">
        <w:rPr>
          <w:rFonts w:ascii="Calibri" w:hAnsi="Calibri"/>
          <w:sz w:val="22"/>
          <w:szCs w:val="22"/>
        </w:rPr>
        <w:lastRenderedPageBreak/>
        <w:t xml:space="preserve">de projet pour accompagner la transformation de la formation d’assistant en architecture, ce dernier emploi étant financé sur crédits I-SITE. </w:t>
      </w:r>
      <w:r w:rsidR="00363E30">
        <w:rPr>
          <w:rFonts w:ascii="Calibri" w:hAnsi="Calibri"/>
          <w:sz w:val="22"/>
          <w:szCs w:val="22"/>
        </w:rPr>
        <w:t xml:space="preserve">Ces données sont très proches de l’esquisse présentée à l’occasion du débat d’orientation </w:t>
      </w:r>
      <w:r w:rsidR="00363E30" w:rsidRPr="00026D2A">
        <w:rPr>
          <w:rFonts w:ascii="Calibri" w:hAnsi="Calibri"/>
          <w:sz w:val="22"/>
          <w:szCs w:val="22"/>
        </w:rPr>
        <w:t>budgétaire qui s’est tenu le 20 novembre. Concernant la section d’investissement,</w:t>
      </w:r>
      <w:r w:rsidR="00026D2A">
        <w:rPr>
          <w:rFonts w:ascii="Calibri" w:hAnsi="Calibri"/>
          <w:sz w:val="22"/>
          <w:szCs w:val="22"/>
        </w:rPr>
        <w:t xml:space="preserve"> le rétablissement de la subvention d’investissement de la Ville de Paris, d’un montant de 350.000 €, permet d’inscrire dès le budget primitif une partie des crédits de paiement pour l’opération de réaménagement des locaux ; le complément</w:t>
      </w:r>
      <w:r w:rsidR="00BB122F">
        <w:rPr>
          <w:rFonts w:ascii="Calibri" w:hAnsi="Calibri"/>
          <w:sz w:val="22"/>
          <w:szCs w:val="22"/>
        </w:rPr>
        <w:t xml:space="preserve">, issu de l’excédent de financement des années précédentes, </w:t>
      </w:r>
      <w:r w:rsidR="00026D2A">
        <w:rPr>
          <w:rFonts w:ascii="Calibri" w:hAnsi="Calibri"/>
          <w:sz w:val="22"/>
          <w:szCs w:val="22"/>
        </w:rPr>
        <w:t xml:space="preserve">sera mis en place </w:t>
      </w:r>
      <w:r w:rsidR="00BB122F">
        <w:rPr>
          <w:rFonts w:ascii="Calibri" w:hAnsi="Calibri"/>
          <w:sz w:val="22"/>
          <w:szCs w:val="22"/>
        </w:rPr>
        <w:t>lors du vote du budget supplémentaire.</w:t>
      </w:r>
      <w:r w:rsidR="00363E30">
        <w:rPr>
          <w:rFonts w:ascii="Calibri" w:hAnsi="Calibri"/>
          <w:sz w:val="22"/>
          <w:szCs w:val="22"/>
        </w:rPr>
        <w:t xml:space="preserve"> </w:t>
      </w:r>
      <w:r w:rsidR="00BB122F">
        <w:rPr>
          <w:rFonts w:ascii="Calibri" w:hAnsi="Calibri"/>
          <w:sz w:val="22"/>
          <w:szCs w:val="22"/>
        </w:rPr>
        <w:t>Les inscriptions en dépenses et en recettes s’établissent à 7.160.800 € pour la section de fonctionnement et 875.600 € pour la section d’investissement.</w:t>
      </w:r>
    </w:p>
    <w:p w14:paraId="5EB18E3A" w14:textId="3989F103" w:rsidR="00D932AE" w:rsidRDefault="00D932AE" w:rsidP="00992E44">
      <w:pPr>
        <w:pStyle w:val="Corpsdetexte2"/>
        <w:suppressAutoHyphens/>
        <w:autoSpaceDN w:val="0"/>
        <w:spacing w:line="240" w:lineRule="auto"/>
        <w:jc w:val="both"/>
        <w:textAlignment w:val="baseline"/>
        <w:rPr>
          <w:rFonts w:ascii="Calibri" w:hAnsi="Calibri"/>
          <w:sz w:val="22"/>
          <w:szCs w:val="22"/>
        </w:rPr>
      </w:pPr>
      <w:r w:rsidRPr="00D932AE">
        <w:rPr>
          <w:rFonts w:ascii="Calibri" w:hAnsi="Calibri"/>
          <w:b/>
          <w:sz w:val="22"/>
          <w:szCs w:val="22"/>
        </w:rPr>
        <w:t>Jérôme Gleizes</w:t>
      </w:r>
      <w:r>
        <w:rPr>
          <w:rFonts w:ascii="Calibri" w:hAnsi="Calibri"/>
          <w:sz w:val="22"/>
          <w:szCs w:val="22"/>
        </w:rPr>
        <w:t xml:space="preserve"> rappelle qu’une demande de financement a été présentée auprès du Ministère de l’enseignement supérieur et de la recherche ; le Ministère n’a pas pris d’engagement pour l’année 2024 mais est ouvert à poursuivre les échanges. En réponse à une question de </w:t>
      </w:r>
      <w:r w:rsidRPr="00D932AE">
        <w:rPr>
          <w:rFonts w:ascii="Calibri" w:hAnsi="Calibri"/>
          <w:b/>
          <w:sz w:val="22"/>
          <w:szCs w:val="22"/>
        </w:rPr>
        <w:t>Florence Jacquinod</w:t>
      </w:r>
      <w:r>
        <w:rPr>
          <w:rFonts w:ascii="Calibri" w:hAnsi="Calibri"/>
          <w:sz w:val="22"/>
          <w:szCs w:val="22"/>
        </w:rPr>
        <w:t xml:space="preserve">, il précise que le ministère a en premier lieu motivé son refus par le fait que l’École est sous tutelle d’une collectivité territoriale, alors qu’elle est membre fondateur de l’université ; dans un deuxième temps le ministère a invoqué des motifs de programmation des crédits budgétaires. </w:t>
      </w:r>
      <w:r w:rsidRPr="00D932AE">
        <w:rPr>
          <w:rFonts w:ascii="Calibri" w:hAnsi="Calibri"/>
          <w:b/>
          <w:sz w:val="22"/>
          <w:szCs w:val="22"/>
        </w:rPr>
        <w:t>Marie-Christine Lemardeley</w:t>
      </w:r>
      <w:r>
        <w:rPr>
          <w:rFonts w:ascii="Calibri" w:hAnsi="Calibri"/>
          <w:sz w:val="22"/>
          <w:szCs w:val="22"/>
        </w:rPr>
        <w:t xml:space="preserve"> indique qu’elle a insisté auprès de la directrice générale de l’enseignement supérieur pour qu’elle vienne visiter l’EIVP ; elle appelle l’École à préparer très soigneusement cette visite, considérant que </w:t>
      </w:r>
      <w:r w:rsidR="00FC7792">
        <w:rPr>
          <w:rFonts w:ascii="Calibri" w:hAnsi="Calibri"/>
          <w:sz w:val="22"/>
          <w:szCs w:val="22"/>
        </w:rPr>
        <w:t xml:space="preserve">la position du ministère vis-à-vis des écoles de la Ville de Paris s’explique en partie par un manque de connaissance. </w:t>
      </w:r>
      <w:r w:rsidR="00FC7792" w:rsidRPr="00FC7792">
        <w:rPr>
          <w:rFonts w:ascii="Calibri" w:hAnsi="Calibri"/>
          <w:b/>
          <w:sz w:val="22"/>
          <w:szCs w:val="22"/>
        </w:rPr>
        <w:t>Jérôme Gleizes</w:t>
      </w:r>
      <w:r w:rsidR="00FC7792">
        <w:rPr>
          <w:rFonts w:ascii="Calibri" w:hAnsi="Calibri"/>
          <w:sz w:val="22"/>
          <w:szCs w:val="22"/>
        </w:rPr>
        <w:t xml:space="preserve"> déplore que le lien se soit distendu, rappelant que l’EIVP a été créée à l’initiative de l’État, en la personne du Préfet de la Seine, et que le ministère a longtemps eu un représentant au sein du conseil d’administration. </w:t>
      </w:r>
      <w:r w:rsidR="00FC7792" w:rsidRPr="00FC7792">
        <w:rPr>
          <w:rFonts w:ascii="Calibri" w:hAnsi="Calibri"/>
          <w:b/>
          <w:sz w:val="22"/>
          <w:szCs w:val="22"/>
        </w:rPr>
        <w:t>Jean Cambou</w:t>
      </w:r>
      <w:r w:rsidR="00FC7792">
        <w:rPr>
          <w:rFonts w:ascii="Calibri" w:hAnsi="Calibri"/>
          <w:sz w:val="22"/>
          <w:szCs w:val="22"/>
        </w:rPr>
        <w:t xml:space="preserve"> voit une contradiction entre la position du ministère vis-à-vis des écoles de la Ville de Paris et le fait que ce même ministère finance l’enseignement supérieur privé. Il rappelle que l’EIVP forme aussi des ingénieurs pour les collectivités territoriales et les services de l’État. </w:t>
      </w:r>
    </w:p>
    <w:p w14:paraId="7BEFC34C" w14:textId="47C0FC44" w:rsidR="00FC7792" w:rsidRDefault="00FC7792" w:rsidP="00992E44">
      <w:pPr>
        <w:pStyle w:val="Corpsdetexte2"/>
        <w:suppressAutoHyphens/>
        <w:autoSpaceDN w:val="0"/>
        <w:spacing w:line="240" w:lineRule="auto"/>
        <w:jc w:val="both"/>
        <w:textAlignment w:val="baseline"/>
        <w:rPr>
          <w:rFonts w:ascii="Calibri" w:hAnsi="Calibri"/>
          <w:sz w:val="22"/>
          <w:szCs w:val="22"/>
        </w:rPr>
      </w:pPr>
      <w:r w:rsidRPr="00FC7792">
        <w:rPr>
          <w:rFonts w:ascii="Calibri" w:hAnsi="Calibri"/>
          <w:b/>
          <w:sz w:val="22"/>
          <w:szCs w:val="22"/>
        </w:rPr>
        <w:t>Jesus Alfaro</w:t>
      </w:r>
      <w:r>
        <w:rPr>
          <w:rFonts w:ascii="Calibri" w:hAnsi="Calibri"/>
          <w:sz w:val="22"/>
          <w:szCs w:val="22"/>
        </w:rPr>
        <w:t xml:space="preserve"> demande quels seraient les points forts à mettre en avant lors de cette visite. </w:t>
      </w:r>
      <w:r w:rsidRPr="00FC7792">
        <w:rPr>
          <w:rFonts w:ascii="Calibri" w:hAnsi="Calibri"/>
          <w:b/>
          <w:sz w:val="22"/>
          <w:szCs w:val="22"/>
        </w:rPr>
        <w:t>Marie-Christine Lemardeley</w:t>
      </w:r>
      <w:r>
        <w:rPr>
          <w:rFonts w:ascii="Calibri" w:hAnsi="Calibri"/>
          <w:sz w:val="22"/>
          <w:szCs w:val="22"/>
        </w:rPr>
        <w:t xml:space="preserve"> préconise de montrer le travail des chercheurs, les témoignages des élèves et les parcours des diplômés, afin de mettre en évidence l’esprit de l’école. </w:t>
      </w:r>
      <w:r w:rsidRPr="00FC7792">
        <w:rPr>
          <w:rFonts w:ascii="Calibri" w:hAnsi="Calibri"/>
          <w:b/>
          <w:sz w:val="22"/>
          <w:szCs w:val="22"/>
        </w:rPr>
        <w:t>Franck Jung</w:t>
      </w:r>
      <w:r>
        <w:rPr>
          <w:rFonts w:ascii="Calibri" w:hAnsi="Calibri"/>
          <w:sz w:val="22"/>
          <w:szCs w:val="22"/>
        </w:rPr>
        <w:t xml:space="preserve"> convient que le déroulé de la visite est à construire pour que ce soit évocateur. </w:t>
      </w:r>
    </w:p>
    <w:p w14:paraId="311B3C57" w14:textId="291AC0ED" w:rsidR="0027392F" w:rsidRDefault="00D932AE" w:rsidP="0027392F">
      <w:pPr>
        <w:jc w:val="both"/>
        <w:rPr>
          <w:rFonts w:ascii="Calibri" w:hAnsi="Calibri" w:cs="Calibri"/>
          <w:sz w:val="22"/>
          <w:szCs w:val="22"/>
        </w:rPr>
      </w:pPr>
      <w:r>
        <w:rPr>
          <w:rFonts w:ascii="Calibri" w:hAnsi="Calibri" w:cs="Calibri"/>
          <w:sz w:val="22"/>
          <w:szCs w:val="22"/>
        </w:rPr>
        <w:t>Au terme de ces échanges</w:t>
      </w:r>
      <w:r w:rsidR="00596836">
        <w:rPr>
          <w:rFonts w:ascii="Calibri" w:hAnsi="Calibri" w:cs="Calibri"/>
          <w:sz w:val="22"/>
          <w:szCs w:val="22"/>
        </w:rPr>
        <w:t xml:space="preserve">, la </w:t>
      </w:r>
      <w:r w:rsidR="002F4A84">
        <w:rPr>
          <w:rFonts w:ascii="Calibri" w:hAnsi="Calibri" w:cs="Calibri"/>
          <w:sz w:val="22"/>
          <w:szCs w:val="22"/>
        </w:rPr>
        <w:t xml:space="preserve">délibération </w:t>
      </w:r>
      <w:r w:rsidR="008F3D44">
        <w:rPr>
          <w:rFonts w:ascii="Calibri" w:hAnsi="Calibri" w:cs="Calibri"/>
          <w:sz w:val="22"/>
          <w:szCs w:val="22"/>
        </w:rPr>
        <w:t>approuvant le budget primitif de l’exercice 2024</w:t>
      </w:r>
      <w:r w:rsidR="008C3E69">
        <w:rPr>
          <w:rFonts w:ascii="Calibri" w:hAnsi="Calibri" w:cs="Calibri"/>
          <w:sz w:val="22"/>
          <w:szCs w:val="22"/>
        </w:rPr>
        <w:t xml:space="preserve"> </w:t>
      </w:r>
      <w:r w:rsidR="00596836">
        <w:rPr>
          <w:rFonts w:ascii="Calibri" w:hAnsi="Calibri" w:cs="Calibri"/>
          <w:sz w:val="22"/>
          <w:szCs w:val="22"/>
        </w:rPr>
        <w:t>est adoptée à l’unanimité</w:t>
      </w:r>
      <w:r w:rsidR="00F644B6">
        <w:rPr>
          <w:rFonts w:ascii="Calibri" w:hAnsi="Calibri" w:cs="Calibri"/>
          <w:sz w:val="22"/>
          <w:szCs w:val="22"/>
        </w:rPr>
        <w:t>.</w:t>
      </w:r>
    </w:p>
    <w:p w14:paraId="5BEE0AC6" w14:textId="58A5552B" w:rsidR="00596836" w:rsidRDefault="00596836" w:rsidP="00596836">
      <w:pPr>
        <w:jc w:val="both"/>
        <w:rPr>
          <w:rFonts w:ascii="Calibri" w:hAnsi="Calibri" w:cs="Calibri"/>
          <w:sz w:val="22"/>
          <w:szCs w:val="22"/>
        </w:rPr>
      </w:pPr>
    </w:p>
    <w:p w14:paraId="64D32584" w14:textId="397A7B87" w:rsidR="00F644B6" w:rsidRDefault="00F644B6" w:rsidP="00F644B6">
      <w:pPr>
        <w:pStyle w:val="Standarduser"/>
        <w:jc w:val="both"/>
        <w:rPr>
          <w:rFonts w:ascii="Calibri" w:hAnsi="Calibri" w:cs="Calibri"/>
          <w:sz w:val="22"/>
          <w:szCs w:val="22"/>
        </w:rPr>
      </w:pPr>
      <w:r>
        <w:rPr>
          <w:rFonts w:ascii="Calibri" w:hAnsi="Calibri" w:cs="Calibri"/>
          <w:b/>
          <w:sz w:val="22"/>
          <w:szCs w:val="22"/>
        </w:rPr>
        <w:t>2023-0</w:t>
      </w:r>
      <w:r w:rsidR="00721A0C">
        <w:rPr>
          <w:rFonts w:ascii="Calibri" w:hAnsi="Calibri" w:cs="Calibri"/>
          <w:b/>
          <w:sz w:val="22"/>
          <w:szCs w:val="22"/>
        </w:rPr>
        <w:t>47</w:t>
      </w:r>
      <w:r w:rsidRPr="00CC6977">
        <w:rPr>
          <w:rFonts w:ascii="Calibri" w:hAnsi="Calibri" w:cs="Calibri"/>
          <w:sz w:val="22"/>
          <w:szCs w:val="22"/>
        </w:rPr>
        <w:t xml:space="preserve">: </w:t>
      </w:r>
      <w:r w:rsidR="00721A0C">
        <w:rPr>
          <w:rFonts w:ascii="Calibri" w:hAnsi="Calibri"/>
          <w:b/>
          <w:sz w:val="22"/>
          <w:szCs w:val="22"/>
        </w:rPr>
        <w:t>Modification de l’autorisation de programme relative à la relocalisation du centre de documentation et à la réhabilitation de l’accueil de l’EIVP</w:t>
      </w:r>
    </w:p>
    <w:p w14:paraId="13533410" w14:textId="77777777" w:rsidR="00F644B6" w:rsidRDefault="00F644B6" w:rsidP="00F644B6">
      <w:pPr>
        <w:pStyle w:val="Standard"/>
        <w:spacing w:after="0" w:line="240" w:lineRule="auto"/>
        <w:jc w:val="both"/>
        <w:rPr>
          <w:rFonts w:hint="eastAsia"/>
        </w:rPr>
      </w:pPr>
      <w:r>
        <w:rPr>
          <w:rFonts w:ascii="Calibri" w:hAnsi="Calibri" w:cs="Calibri"/>
          <w:b/>
          <w:sz w:val="22"/>
          <w:szCs w:val="22"/>
        </w:rPr>
        <w:t>Jérôme Gleizes</w:t>
      </w:r>
      <w:r>
        <w:rPr>
          <w:rFonts w:ascii="Calibri" w:hAnsi="Calibri" w:cs="Calibri"/>
          <w:sz w:val="22"/>
          <w:szCs w:val="22"/>
        </w:rPr>
        <w:t xml:space="preserve"> demande à la secrétaire générale de rapporter le projet.</w:t>
      </w:r>
    </w:p>
    <w:p w14:paraId="768132C3" w14:textId="07ED2F8F" w:rsidR="008C3E69" w:rsidRDefault="00F644B6" w:rsidP="00721A0C">
      <w:pPr>
        <w:shd w:val="clear" w:color="auto" w:fill="FFFFFF"/>
        <w:spacing w:after="120"/>
        <w:jc w:val="both"/>
        <w:rPr>
          <w:rFonts w:ascii="Calibri" w:hAnsi="Calibri"/>
          <w:sz w:val="22"/>
          <w:szCs w:val="22"/>
        </w:rPr>
      </w:pPr>
      <w:r>
        <w:rPr>
          <w:rFonts w:ascii="Calibri" w:hAnsi="Calibri"/>
          <w:b/>
          <w:sz w:val="22"/>
          <w:szCs w:val="22"/>
        </w:rPr>
        <w:t xml:space="preserve">Laurence Berry </w:t>
      </w:r>
      <w:r w:rsidR="00BB122F">
        <w:rPr>
          <w:rFonts w:ascii="Calibri" w:hAnsi="Calibri"/>
          <w:sz w:val="22"/>
          <w:szCs w:val="22"/>
        </w:rPr>
        <w:t>rappelle que le projet de réaménagement des locaux vise à réorganiser l’accueil autour d’un centre de ressources en génie urbain, espace de travail et de rencontre pour tous les usagers du site, et à rassembler au niveau R+1 l’ensemble des interlocuteurs des étudiants. Les travaux étaient initialement programmés à l’été 2023 ; toutefois, le lancement tardif de la consultation d’entreprises n’a pas permis d’obtenir d’offre satisfaisante. L’opération est reprogrammée à l’été 2024 avec l’objectif de démarrer dès la fin mai pour minimiser les difficultés liées à l’accueil des jeux olympiques. Il y aura des conditions d’études relativement dégradées au mois de juin et des lieux alternatifs devront être trouvés pour les examens. La consultation d’entreprises vient d’être relancée. L’estimation des travaux a été revue</w:t>
      </w:r>
      <w:r w:rsidR="00904CE8">
        <w:rPr>
          <w:rFonts w:ascii="Calibri" w:hAnsi="Calibri"/>
          <w:sz w:val="22"/>
          <w:szCs w:val="22"/>
        </w:rPr>
        <w:t>.</w:t>
      </w:r>
      <w:r w:rsidR="00BB122F">
        <w:rPr>
          <w:rFonts w:ascii="Calibri" w:hAnsi="Calibri"/>
          <w:sz w:val="22"/>
          <w:szCs w:val="22"/>
        </w:rPr>
        <w:t> </w:t>
      </w:r>
      <w:r w:rsidR="001E5261">
        <w:rPr>
          <w:rFonts w:ascii="Calibri" w:hAnsi="Calibri"/>
          <w:sz w:val="22"/>
          <w:szCs w:val="22"/>
        </w:rPr>
        <w:t>Le coût budgétaire de l’opération est estimé à 814.420 € au lieu de 705.000 € initialement, et la répartition des crédits de paiement est revue en fonction du nouveau calendrier d‘opération.</w:t>
      </w:r>
    </w:p>
    <w:p w14:paraId="3201F3BB" w14:textId="762E76D3" w:rsidR="00904CE8" w:rsidRPr="001032FE" w:rsidRDefault="00904CE8" w:rsidP="00721A0C">
      <w:pPr>
        <w:shd w:val="clear" w:color="auto" w:fill="FFFFFF"/>
        <w:spacing w:after="120"/>
        <w:jc w:val="both"/>
        <w:rPr>
          <w:rFonts w:ascii="Calibri" w:hAnsi="Calibri" w:cs="Calibri"/>
          <w:sz w:val="22"/>
          <w:szCs w:val="22"/>
        </w:rPr>
      </w:pPr>
      <w:r>
        <w:rPr>
          <w:rFonts w:ascii="Calibri" w:hAnsi="Calibri"/>
          <w:sz w:val="22"/>
          <w:szCs w:val="22"/>
        </w:rPr>
        <w:t xml:space="preserve">En réponse à une question de </w:t>
      </w:r>
      <w:r w:rsidRPr="00904CE8">
        <w:rPr>
          <w:rFonts w:ascii="Calibri" w:hAnsi="Calibri"/>
          <w:b/>
          <w:sz w:val="22"/>
          <w:szCs w:val="22"/>
        </w:rPr>
        <w:t>Jérôme Gleizes</w:t>
      </w:r>
      <w:r>
        <w:rPr>
          <w:rFonts w:ascii="Calibri" w:hAnsi="Calibri"/>
          <w:sz w:val="22"/>
          <w:szCs w:val="22"/>
        </w:rPr>
        <w:t>, elle précise que la nouvelle estimation prend en compte la révision des prix des approvisionnements, une réévaluation de certains composants au regard du niveau de prestation attendu, une reprise d’études et des travaux supplémentaires dont la nécessité a été révélée par l’approfondissement des études de structure.</w:t>
      </w:r>
    </w:p>
    <w:p w14:paraId="1582D4B8" w14:textId="789AD09F" w:rsidR="00F644B6" w:rsidRDefault="00F644B6" w:rsidP="00F644B6">
      <w:pPr>
        <w:jc w:val="both"/>
        <w:rPr>
          <w:rFonts w:ascii="Calibri" w:hAnsi="Calibri" w:cs="Calibri"/>
          <w:sz w:val="22"/>
          <w:szCs w:val="22"/>
        </w:rPr>
      </w:pPr>
      <w:r>
        <w:rPr>
          <w:rFonts w:ascii="Calibri" w:hAnsi="Calibri" w:cs="Calibri"/>
          <w:sz w:val="22"/>
          <w:szCs w:val="22"/>
        </w:rPr>
        <w:t xml:space="preserve">Aucune </w:t>
      </w:r>
      <w:r w:rsidR="00D245D8">
        <w:rPr>
          <w:rFonts w:ascii="Calibri" w:hAnsi="Calibri" w:cs="Calibri"/>
          <w:sz w:val="22"/>
          <w:szCs w:val="22"/>
        </w:rPr>
        <w:t xml:space="preserve">autre </w:t>
      </w:r>
      <w:r>
        <w:rPr>
          <w:rFonts w:ascii="Calibri" w:hAnsi="Calibri" w:cs="Calibri"/>
          <w:sz w:val="22"/>
          <w:szCs w:val="22"/>
        </w:rPr>
        <w:t xml:space="preserve">intervention n’étant sollicitée, la délibération </w:t>
      </w:r>
      <w:r w:rsidR="00D245D8">
        <w:rPr>
          <w:rFonts w:ascii="Calibri" w:hAnsi="Calibri" w:cs="Calibri"/>
          <w:sz w:val="22"/>
          <w:szCs w:val="22"/>
        </w:rPr>
        <w:t xml:space="preserve">approuvant </w:t>
      </w:r>
      <w:r w:rsidR="00721A0C" w:rsidRPr="00721A0C">
        <w:rPr>
          <w:rFonts w:ascii="Calibri" w:hAnsi="Calibri"/>
          <w:sz w:val="22"/>
          <w:szCs w:val="22"/>
        </w:rPr>
        <w:t>la modification de l’autorisation de programme relative à la relocalisation du centre de documentation et à la réhabilitation de l’accueil de l’EIVP</w:t>
      </w:r>
      <w:r w:rsidR="00721A0C">
        <w:rPr>
          <w:rFonts w:ascii="Calibri" w:hAnsi="Calibri" w:cs="Calibri"/>
          <w:sz w:val="22"/>
          <w:szCs w:val="22"/>
        </w:rPr>
        <w:t xml:space="preserve"> </w:t>
      </w:r>
      <w:r>
        <w:rPr>
          <w:rFonts w:ascii="Calibri" w:hAnsi="Calibri" w:cs="Calibri"/>
          <w:sz w:val="22"/>
          <w:szCs w:val="22"/>
        </w:rPr>
        <w:t>est adoptée à l’unanimité.</w:t>
      </w:r>
    </w:p>
    <w:p w14:paraId="59C139CC" w14:textId="66425966" w:rsidR="00F644B6" w:rsidRDefault="00F644B6" w:rsidP="00596836">
      <w:pPr>
        <w:jc w:val="both"/>
        <w:rPr>
          <w:rFonts w:ascii="Calibri" w:hAnsi="Calibri" w:cs="Calibri"/>
          <w:sz w:val="22"/>
          <w:szCs w:val="22"/>
        </w:rPr>
      </w:pPr>
    </w:p>
    <w:p w14:paraId="3BBA6BF2" w14:textId="77777777" w:rsidR="00904CE8" w:rsidRDefault="00904CE8">
      <w:pPr>
        <w:rPr>
          <w:rFonts w:asciiTheme="minorHAnsi" w:eastAsia="Calibri" w:hAnsiTheme="minorHAnsi" w:cstheme="minorHAnsi"/>
          <w:b/>
          <w:kern w:val="0"/>
          <w:sz w:val="22"/>
          <w:szCs w:val="22"/>
          <w:lang w:eastAsia="fr-FR" w:bidi="ar-SA"/>
        </w:rPr>
      </w:pPr>
      <w:r>
        <w:rPr>
          <w:rFonts w:asciiTheme="minorHAnsi" w:eastAsia="Calibri" w:hAnsiTheme="minorHAnsi" w:cstheme="minorHAnsi"/>
          <w:b/>
          <w:sz w:val="22"/>
          <w:szCs w:val="22"/>
        </w:rPr>
        <w:br w:type="page"/>
      </w:r>
    </w:p>
    <w:p w14:paraId="23392B67" w14:textId="6F917ECD" w:rsidR="00721A0C" w:rsidRPr="001F13D9" w:rsidRDefault="00721A0C" w:rsidP="00721A0C">
      <w:pPr>
        <w:pStyle w:val="Standarduser"/>
        <w:jc w:val="both"/>
        <w:rPr>
          <w:rFonts w:asciiTheme="minorHAnsi" w:hAnsiTheme="minorHAnsi" w:cstheme="minorHAnsi"/>
          <w:sz w:val="22"/>
          <w:szCs w:val="22"/>
        </w:rPr>
      </w:pPr>
      <w:r>
        <w:rPr>
          <w:rFonts w:asciiTheme="minorHAnsi" w:eastAsia="Calibri" w:hAnsiTheme="minorHAnsi" w:cstheme="minorHAnsi"/>
          <w:b/>
          <w:sz w:val="22"/>
          <w:szCs w:val="22"/>
        </w:rPr>
        <w:lastRenderedPageBreak/>
        <w:t>Information sur le bilan des effectifs à la rentrée 2023 et sur le nombre de places offertes au concours</w:t>
      </w:r>
    </w:p>
    <w:p w14:paraId="6342DBD1" w14:textId="79CBE4EC" w:rsidR="00721A0C" w:rsidRDefault="00721A0C" w:rsidP="00721A0C">
      <w:pPr>
        <w:pStyle w:val="Standard"/>
        <w:spacing w:after="0" w:line="240" w:lineRule="auto"/>
        <w:jc w:val="both"/>
        <w:rPr>
          <w:rFonts w:hint="eastAsia"/>
        </w:rPr>
      </w:pPr>
      <w:r>
        <w:rPr>
          <w:rFonts w:ascii="Calibri" w:hAnsi="Calibri" w:cs="Calibri"/>
          <w:b/>
          <w:sz w:val="22"/>
          <w:szCs w:val="22"/>
        </w:rPr>
        <w:t>Jérôme Gleizes</w:t>
      </w:r>
      <w:r>
        <w:rPr>
          <w:rFonts w:ascii="Calibri" w:hAnsi="Calibri" w:cs="Calibri"/>
          <w:sz w:val="22"/>
          <w:szCs w:val="22"/>
        </w:rPr>
        <w:t xml:space="preserve"> demande au directeur de présenter le point d’information.</w:t>
      </w:r>
    </w:p>
    <w:p w14:paraId="15D6FFF7" w14:textId="53827EF3" w:rsidR="004D5A09" w:rsidRDefault="00721A0C" w:rsidP="004D5A09">
      <w:pPr>
        <w:widowControl w:val="0"/>
        <w:autoSpaceDE w:val="0"/>
        <w:autoSpaceDN w:val="0"/>
        <w:adjustRightInd w:val="0"/>
        <w:spacing w:after="120"/>
        <w:jc w:val="both"/>
        <w:rPr>
          <w:rFonts w:ascii="Calibri" w:hAnsi="Calibri"/>
          <w:sz w:val="22"/>
          <w:szCs w:val="22"/>
        </w:rPr>
      </w:pPr>
      <w:r>
        <w:rPr>
          <w:rFonts w:ascii="Calibri" w:hAnsi="Calibri"/>
          <w:b/>
          <w:sz w:val="22"/>
          <w:szCs w:val="22"/>
        </w:rPr>
        <w:t xml:space="preserve">Franck Jung </w:t>
      </w:r>
      <w:r w:rsidR="001E5261">
        <w:rPr>
          <w:rFonts w:ascii="Calibri" w:hAnsi="Calibri"/>
          <w:sz w:val="22"/>
          <w:szCs w:val="22"/>
        </w:rPr>
        <w:t xml:space="preserve">relève tout d’abord l’attractivité de l’EIVP au sein du concours Mines-Télécom. Sur l’ensemble des filières ouvertes aux concours Mines-Télécom et INP, le taux de remplissage est de 104% ; seules les places offertes, à titre d’expérimentation, dans la nouvelle filière MPI (mathématiques et informatiques) n’ont pas été pourvues. Cette année encore il n’a pas été possible de proposer de places au concours pour la formation en apprentissage ; le problème sera partiellement résolu à partir de 2025 avec l’adhésion </w:t>
      </w:r>
      <w:r w:rsidR="004D5A09">
        <w:rPr>
          <w:rFonts w:ascii="Calibri" w:hAnsi="Calibri"/>
          <w:sz w:val="22"/>
          <w:szCs w:val="22"/>
        </w:rPr>
        <w:t xml:space="preserve">de l’EIVP </w:t>
      </w:r>
      <w:r w:rsidR="001E5261">
        <w:rPr>
          <w:rFonts w:ascii="Calibri" w:hAnsi="Calibri"/>
          <w:sz w:val="22"/>
          <w:szCs w:val="22"/>
        </w:rPr>
        <w:t xml:space="preserve">au concours G2E qui </w:t>
      </w:r>
      <w:r w:rsidR="004D5A09">
        <w:rPr>
          <w:rFonts w:ascii="Calibri" w:hAnsi="Calibri"/>
          <w:sz w:val="22"/>
          <w:szCs w:val="22"/>
        </w:rPr>
        <w:t xml:space="preserve">lui </w:t>
      </w:r>
      <w:r w:rsidR="001E5261">
        <w:rPr>
          <w:rFonts w:ascii="Calibri" w:hAnsi="Calibri"/>
          <w:sz w:val="22"/>
          <w:szCs w:val="22"/>
        </w:rPr>
        <w:t>permet</w:t>
      </w:r>
      <w:r w:rsidR="004D5A09">
        <w:rPr>
          <w:rFonts w:ascii="Calibri" w:hAnsi="Calibri"/>
          <w:sz w:val="22"/>
          <w:szCs w:val="22"/>
        </w:rPr>
        <w:t>tra</w:t>
      </w:r>
      <w:r w:rsidR="001E5261">
        <w:rPr>
          <w:rFonts w:ascii="Calibri" w:hAnsi="Calibri"/>
          <w:sz w:val="22"/>
          <w:szCs w:val="22"/>
        </w:rPr>
        <w:t xml:space="preserve"> d’offrir des places en apprentissage dans la filière BCPST (</w:t>
      </w:r>
      <w:r w:rsidR="001E5261" w:rsidRPr="00FB7082">
        <w:rPr>
          <w:rFonts w:ascii="Calibri" w:hAnsi="Calibri"/>
          <w:sz w:val="22"/>
          <w:szCs w:val="22"/>
        </w:rPr>
        <w:t>biologie, chimie, physique et sciences de la Terre</w:t>
      </w:r>
      <w:r w:rsidR="001E5261">
        <w:rPr>
          <w:rFonts w:ascii="Calibri" w:hAnsi="Calibri"/>
          <w:sz w:val="22"/>
          <w:szCs w:val="22"/>
        </w:rPr>
        <w:t xml:space="preserve">). Les recrutements par admission sur titres </w:t>
      </w:r>
      <w:r w:rsidR="00A946FE">
        <w:rPr>
          <w:rFonts w:ascii="Calibri" w:hAnsi="Calibri"/>
          <w:sz w:val="22"/>
          <w:szCs w:val="22"/>
        </w:rPr>
        <w:t>progressent</w:t>
      </w:r>
      <w:r w:rsidR="001E5261">
        <w:rPr>
          <w:rFonts w:ascii="Calibri" w:hAnsi="Calibri"/>
          <w:sz w:val="22"/>
          <w:szCs w:val="22"/>
        </w:rPr>
        <w:t xml:space="preserve">, avec 24 intégrés </w:t>
      </w:r>
      <w:r w:rsidR="00A946FE">
        <w:rPr>
          <w:rFonts w:ascii="Calibri" w:hAnsi="Calibri"/>
          <w:sz w:val="22"/>
          <w:szCs w:val="22"/>
        </w:rPr>
        <w:t xml:space="preserve">sous statut d’étudiant, </w:t>
      </w:r>
      <w:r w:rsidR="001E5261">
        <w:rPr>
          <w:rFonts w:ascii="Calibri" w:hAnsi="Calibri"/>
          <w:sz w:val="22"/>
          <w:szCs w:val="22"/>
        </w:rPr>
        <w:t>contre 10 seulement en 2022</w:t>
      </w:r>
      <w:r w:rsidR="00A946FE">
        <w:rPr>
          <w:rFonts w:ascii="Calibri" w:hAnsi="Calibri"/>
          <w:sz w:val="22"/>
          <w:szCs w:val="22"/>
        </w:rPr>
        <w:t>, et 18 intégrés sous statut d’apprenti (dont 4 internationaux)</w:t>
      </w:r>
      <w:r w:rsidR="001E5261">
        <w:rPr>
          <w:rFonts w:ascii="Calibri" w:hAnsi="Calibri"/>
          <w:sz w:val="22"/>
          <w:szCs w:val="22"/>
        </w:rPr>
        <w:t xml:space="preserve">. 10 étudiants internationaux </w:t>
      </w:r>
      <w:r w:rsidR="00A946FE">
        <w:rPr>
          <w:rFonts w:ascii="Calibri" w:hAnsi="Calibri"/>
          <w:sz w:val="22"/>
          <w:szCs w:val="22"/>
        </w:rPr>
        <w:t xml:space="preserve">préparant le diplôme d’ingénieur EIVP </w:t>
      </w:r>
      <w:r w:rsidR="001E5261">
        <w:rPr>
          <w:rFonts w:ascii="Calibri" w:hAnsi="Calibri"/>
          <w:sz w:val="22"/>
          <w:szCs w:val="22"/>
        </w:rPr>
        <w:t xml:space="preserve">ont été recrutés via le concours </w:t>
      </w:r>
      <w:proofErr w:type="spellStart"/>
      <w:r w:rsidR="001E5261">
        <w:rPr>
          <w:rFonts w:ascii="Calibri" w:hAnsi="Calibri"/>
          <w:sz w:val="22"/>
          <w:szCs w:val="22"/>
        </w:rPr>
        <w:t>Eg</w:t>
      </w:r>
      <w:proofErr w:type="spellEnd"/>
      <w:r w:rsidR="001E5261">
        <w:rPr>
          <w:rFonts w:ascii="Calibri" w:hAnsi="Calibri"/>
          <w:sz w:val="22"/>
          <w:szCs w:val="22"/>
        </w:rPr>
        <w:t>@ ou les accords de double dipl</w:t>
      </w:r>
      <w:r w:rsidR="00A946FE">
        <w:rPr>
          <w:rFonts w:ascii="Calibri" w:hAnsi="Calibri"/>
          <w:sz w:val="22"/>
          <w:szCs w:val="22"/>
        </w:rPr>
        <w:t>ôme avec des écoles et universités étrangères ; les flux de mobilité internationale entrante sont complétés par 7 étudiants en échange Erasmus et 2 inscrits individuels dans le semestre international, dispensé en langue anglaise. 10 élèves de l’École nationale supérieure d’architecture de la Paris-La Villette ont été admis dans le bi-cursus architecte-ingénieur.  7 élèves ingénieurs d’écoles partenaires (ENGEES, ESGT et ENTPE) sont accueillis dont deux en parcours bi-diplômant. Au total, on dénombre 509 élèves ingénieurs, dont 369 suivent le cursus classique sous statut d’étudiant, 29 suivent le cursus par apprentissage et 111 suivent le double bi-cursus ingénieur-architecte / architecte ingénieur</w:t>
      </w:r>
      <w:r w:rsidR="004D5A09">
        <w:rPr>
          <w:rFonts w:ascii="Calibri" w:hAnsi="Calibri"/>
          <w:sz w:val="22"/>
          <w:szCs w:val="22"/>
        </w:rPr>
        <w:t>. Les mobilités académiques à l’international sont devenues beaucoup plus fréquentes et concernent cette année une centaine d’étudiants. Les redoublements sont contenus en première et deuxième année, un peu plus importants en troisième année en raison de la diversité des parcours.</w:t>
      </w:r>
    </w:p>
    <w:p w14:paraId="210D71D6" w14:textId="27DC93D0" w:rsidR="004D5A09" w:rsidRPr="004D5A09" w:rsidRDefault="004D5A09" w:rsidP="004D5A09">
      <w:pPr>
        <w:widowControl w:val="0"/>
        <w:autoSpaceDE w:val="0"/>
        <w:autoSpaceDN w:val="0"/>
        <w:adjustRightInd w:val="0"/>
        <w:spacing w:after="120"/>
        <w:jc w:val="both"/>
        <w:rPr>
          <w:rFonts w:ascii="Calibri" w:hAnsi="Calibri"/>
          <w:sz w:val="22"/>
          <w:szCs w:val="22"/>
        </w:rPr>
      </w:pPr>
      <w:r>
        <w:rPr>
          <w:rFonts w:ascii="Calibri" w:hAnsi="Calibri"/>
          <w:sz w:val="22"/>
          <w:szCs w:val="22"/>
        </w:rPr>
        <w:t xml:space="preserve">Les effectifs sont également en progression pour les Mastères spécialisés </w:t>
      </w:r>
      <w:proofErr w:type="spellStart"/>
      <w:r>
        <w:rPr>
          <w:rFonts w:ascii="Calibri" w:hAnsi="Calibri"/>
          <w:sz w:val="22"/>
          <w:szCs w:val="22"/>
        </w:rPr>
        <w:t>Urbantic</w:t>
      </w:r>
      <w:proofErr w:type="spellEnd"/>
      <w:r>
        <w:rPr>
          <w:rFonts w:ascii="Calibri" w:hAnsi="Calibri"/>
          <w:sz w:val="22"/>
          <w:szCs w:val="22"/>
        </w:rPr>
        <w:t xml:space="preserve"> et </w:t>
      </w:r>
      <w:proofErr w:type="spellStart"/>
      <w:r>
        <w:rPr>
          <w:rFonts w:ascii="Calibri" w:hAnsi="Calibri"/>
          <w:sz w:val="22"/>
          <w:szCs w:val="22"/>
        </w:rPr>
        <w:t>Urbeausep</w:t>
      </w:r>
      <w:proofErr w:type="spellEnd"/>
      <w:r>
        <w:rPr>
          <w:rFonts w:ascii="Calibri" w:hAnsi="Calibri"/>
          <w:sz w:val="22"/>
          <w:szCs w:val="22"/>
        </w:rPr>
        <w:t xml:space="preserve">, et pour la formation d’assistant en architecture. </w:t>
      </w:r>
      <w:r w:rsidRPr="004D5A09">
        <w:rPr>
          <w:rFonts w:ascii="Calibri" w:hAnsi="Calibri"/>
          <w:sz w:val="22"/>
          <w:szCs w:val="22"/>
        </w:rPr>
        <w:t>À périmètre constant, les effectifs des formations de l’EIVP progressent de +15% par rapport à la rentrée précédente, témoignant de l’attractivité des formations en génie urbain.</w:t>
      </w:r>
      <w:r>
        <w:rPr>
          <w:rFonts w:ascii="Calibri" w:hAnsi="Calibri"/>
          <w:sz w:val="22"/>
          <w:szCs w:val="22"/>
        </w:rPr>
        <w:t xml:space="preserve"> </w:t>
      </w:r>
      <w:r w:rsidRPr="004D5A09">
        <w:rPr>
          <w:rFonts w:ascii="Calibri" w:hAnsi="Calibri"/>
          <w:sz w:val="22"/>
          <w:szCs w:val="22"/>
        </w:rPr>
        <w:t xml:space="preserve">De plus, aux 682 élèves du périmètre historique de l’EIVP s’ajoutent désormais les formations en génie urbain de l’université Gustave Eiffel, d’une capacité d’accueil de 414 étudiants et apprentis, soit près de 1.100 apprenants pour l’EIVP dans son périmètre élargi. </w:t>
      </w:r>
      <w:r w:rsidR="00904CE8">
        <w:rPr>
          <w:rFonts w:ascii="Calibri" w:hAnsi="Calibri"/>
          <w:sz w:val="22"/>
          <w:szCs w:val="22"/>
        </w:rPr>
        <w:t>Un travail de coordination a été engagé pour faire vivre ce nouvel ensemble.</w:t>
      </w:r>
    </w:p>
    <w:p w14:paraId="1A6C7ECA" w14:textId="0DF9F6EE" w:rsidR="00721A0C" w:rsidRDefault="004D5A09" w:rsidP="00721A0C">
      <w:pPr>
        <w:jc w:val="both"/>
        <w:rPr>
          <w:rFonts w:ascii="Calibri" w:hAnsi="Calibri"/>
          <w:sz w:val="22"/>
          <w:szCs w:val="22"/>
        </w:rPr>
      </w:pPr>
      <w:r>
        <w:rPr>
          <w:rFonts w:ascii="Calibri" w:hAnsi="Calibri"/>
          <w:b/>
          <w:sz w:val="22"/>
          <w:szCs w:val="22"/>
        </w:rPr>
        <w:t xml:space="preserve">Franck Jung </w:t>
      </w:r>
      <w:r>
        <w:rPr>
          <w:rFonts w:ascii="Calibri" w:hAnsi="Calibri"/>
          <w:sz w:val="22"/>
          <w:szCs w:val="22"/>
        </w:rPr>
        <w:t xml:space="preserve">signale, par ailleurs, que le nombre de places offertes au concours 2024 pour les élèves-fonctionnaires va être porté de 12 à 15, suite à la demande exprimée par le bureau du recrutement de la direction des ressources humaines de la Ville de Paris. </w:t>
      </w:r>
      <w:r w:rsidRPr="004D5A09">
        <w:rPr>
          <w:rFonts w:ascii="Calibri" w:hAnsi="Calibri"/>
          <w:b/>
          <w:sz w:val="22"/>
          <w:szCs w:val="22"/>
        </w:rPr>
        <w:t>Jérôme Gleizes</w:t>
      </w:r>
      <w:r>
        <w:rPr>
          <w:rFonts w:ascii="Calibri" w:hAnsi="Calibri"/>
          <w:sz w:val="22"/>
          <w:szCs w:val="22"/>
        </w:rPr>
        <w:t xml:space="preserve"> constate qu’il y a un fort besoin d’ingénieurs EIVP, y compris à la Ville de Paris. </w:t>
      </w:r>
      <w:r w:rsidR="00904CE8">
        <w:rPr>
          <w:rFonts w:ascii="Calibri" w:hAnsi="Calibri"/>
          <w:sz w:val="22"/>
          <w:szCs w:val="22"/>
        </w:rPr>
        <w:t xml:space="preserve">Il précise que l’élève qui a interrompu sa scolarité en apprentissage en 2022-2023 est une ressortissante ukrainienne qui a choisi de retourner dans son pays d’origine. </w:t>
      </w:r>
      <w:r w:rsidR="00904CE8" w:rsidRPr="00904CE8">
        <w:rPr>
          <w:rFonts w:ascii="Calibri" w:hAnsi="Calibri"/>
          <w:b/>
          <w:sz w:val="22"/>
          <w:szCs w:val="22"/>
        </w:rPr>
        <w:t>Franck Jung</w:t>
      </w:r>
      <w:r w:rsidR="00904CE8">
        <w:rPr>
          <w:rFonts w:ascii="Calibri" w:hAnsi="Calibri"/>
          <w:sz w:val="22"/>
          <w:szCs w:val="22"/>
        </w:rPr>
        <w:t xml:space="preserve"> ajoute que tous les élèves intégrés à la rentrée 2023 dans la filière sous statut d’apprenti ont trouvé leur entreprise d’accueil. </w:t>
      </w:r>
    </w:p>
    <w:p w14:paraId="2628D6E0" w14:textId="77777777" w:rsidR="00721A0C" w:rsidRDefault="00721A0C" w:rsidP="00BF1411">
      <w:pPr>
        <w:pStyle w:val="Standarduser"/>
        <w:jc w:val="both"/>
        <w:rPr>
          <w:rFonts w:ascii="Calibri" w:hAnsi="Calibri" w:cs="Calibri"/>
          <w:b/>
          <w:sz w:val="22"/>
          <w:szCs w:val="22"/>
        </w:rPr>
      </w:pPr>
    </w:p>
    <w:p w14:paraId="5A15F2DA" w14:textId="719D2091" w:rsidR="00BF1411" w:rsidRPr="00F8485B" w:rsidRDefault="004135D7" w:rsidP="00BF1411">
      <w:pPr>
        <w:pStyle w:val="Standarduser"/>
        <w:jc w:val="both"/>
        <w:rPr>
          <w:rFonts w:ascii="Calibri" w:hAnsi="Calibri" w:cs="Calibri"/>
          <w:b/>
          <w:sz w:val="22"/>
          <w:szCs w:val="22"/>
        </w:rPr>
      </w:pPr>
      <w:r w:rsidRPr="00CC6977">
        <w:rPr>
          <w:rFonts w:ascii="Calibri" w:hAnsi="Calibri" w:cs="Calibri"/>
          <w:b/>
          <w:sz w:val="22"/>
          <w:szCs w:val="22"/>
        </w:rPr>
        <w:t>202</w:t>
      </w:r>
      <w:r>
        <w:rPr>
          <w:rFonts w:ascii="Calibri" w:hAnsi="Calibri" w:cs="Calibri"/>
          <w:b/>
          <w:sz w:val="22"/>
          <w:szCs w:val="22"/>
        </w:rPr>
        <w:t>3</w:t>
      </w:r>
      <w:r w:rsidRPr="00CC6977">
        <w:rPr>
          <w:rFonts w:ascii="Calibri" w:hAnsi="Calibri" w:cs="Calibri"/>
          <w:b/>
          <w:sz w:val="22"/>
          <w:szCs w:val="22"/>
        </w:rPr>
        <w:t xml:space="preserve"> – 0</w:t>
      </w:r>
      <w:r w:rsidR="00721A0C">
        <w:rPr>
          <w:rFonts w:ascii="Calibri" w:hAnsi="Calibri" w:cs="Calibri"/>
          <w:b/>
          <w:sz w:val="22"/>
          <w:szCs w:val="22"/>
        </w:rPr>
        <w:t>48</w:t>
      </w:r>
      <w:r w:rsidRPr="00CC6977">
        <w:rPr>
          <w:rFonts w:ascii="Calibri" w:hAnsi="Calibri" w:cs="Calibri"/>
          <w:sz w:val="22"/>
          <w:szCs w:val="22"/>
        </w:rPr>
        <w:t> </w:t>
      </w:r>
      <w:r w:rsidR="00BF1411">
        <w:rPr>
          <w:b/>
        </w:rPr>
        <w:t xml:space="preserve">: </w:t>
      </w:r>
      <w:r w:rsidR="00721A0C">
        <w:rPr>
          <w:rFonts w:ascii="Calibri" w:hAnsi="Calibri" w:cs="Calibri"/>
          <w:b/>
          <w:sz w:val="22"/>
          <w:szCs w:val="22"/>
        </w:rPr>
        <w:t xml:space="preserve">Création du diplôme d’établissement « Urban Planning &amp; City </w:t>
      </w:r>
      <w:proofErr w:type="spellStart"/>
      <w:r w:rsidR="00721A0C">
        <w:rPr>
          <w:rFonts w:ascii="Calibri" w:hAnsi="Calibri" w:cs="Calibri"/>
          <w:b/>
          <w:sz w:val="22"/>
          <w:szCs w:val="22"/>
        </w:rPr>
        <w:t>Branding</w:t>
      </w:r>
      <w:proofErr w:type="spellEnd"/>
      <w:r w:rsidR="00721A0C">
        <w:rPr>
          <w:rFonts w:ascii="Calibri" w:hAnsi="Calibri" w:cs="Calibri"/>
          <w:b/>
          <w:sz w:val="22"/>
          <w:szCs w:val="22"/>
        </w:rPr>
        <w:t> »</w:t>
      </w:r>
    </w:p>
    <w:p w14:paraId="55CE4625" w14:textId="77777777" w:rsidR="00F8485B" w:rsidRDefault="00F8485B" w:rsidP="00F8485B">
      <w:pPr>
        <w:pStyle w:val="Standard"/>
        <w:spacing w:after="0" w:line="240" w:lineRule="auto"/>
        <w:jc w:val="both"/>
        <w:rPr>
          <w:rFonts w:hint="eastAsia"/>
        </w:rPr>
      </w:pPr>
      <w:r>
        <w:rPr>
          <w:rFonts w:ascii="Calibri" w:hAnsi="Calibri" w:cs="Calibri"/>
          <w:b/>
          <w:sz w:val="22"/>
          <w:szCs w:val="22"/>
        </w:rPr>
        <w:t>Jérôme Gleizes</w:t>
      </w:r>
      <w:r>
        <w:rPr>
          <w:rFonts w:ascii="Calibri" w:hAnsi="Calibri" w:cs="Calibri"/>
          <w:sz w:val="22"/>
          <w:szCs w:val="22"/>
        </w:rPr>
        <w:t xml:space="preserve"> demande au directeur de rapporter le projet.</w:t>
      </w:r>
    </w:p>
    <w:p w14:paraId="2D556FE9" w14:textId="1AE877F3" w:rsidR="00E73DF3" w:rsidRDefault="00F8485B" w:rsidP="00721A0C">
      <w:pPr>
        <w:spacing w:after="120"/>
        <w:jc w:val="both"/>
        <w:rPr>
          <w:rFonts w:ascii="Calibri" w:hAnsi="Calibri" w:cs="Calibri"/>
          <w:sz w:val="22"/>
          <w:szCs w:val="22"/>
        </w:rPr>
      </w:pPr>
      <w:r w:rsidRPr="00A346FD">
        <w:rPr>
          <w:rFonts w:ascii="Calibri" w:hAnsi="Calibri" w:cs="Calibri"/>
          <w:b/>
          <w:sz w:val="22"/>
          <w:szCs w:val="22"/>
        </w:rPr>
        <w:t>Franck Jung</w:t>
      </w:r>
      <w:r w:rsidR="00B25749">
        <w:rPr>
          <w:rFonts w:ascii="Calibri" w:hAnsi="Calibri" w:cs="Calibri"/>
          <w:sz w:val="22"/>
          <w:szCs w:val="22"/>
        </w:rPr>
        <w:t xml:space="preserve"> </w:t>
      </w:r>
      <w:r w:rsidR="00904CE8">
        <w:rPr>
          <w:rFonts w:ascii="Calibri" w:hAnsi="Calibri" w:cs="Calibri"/>
          <w:sz w:val="22"/>
          <w:szCs w:val="22"/>
        </w:rPr>
        <w:t xml:space="preserve">rappelle que la création d’un semestre d’enseignement dispensé entièrement en langue anglaise, à destination des étudiants internationaux, répond à une préconisation de la </w:t>
      </w:r>
      <w:proofErr w:type="spellStart"/>
      <w:r w:rsidR="00904CE8">
        <w:rPr>
          <w:rFonts w:ascii="Calibri" w:hAnsi="Calibri" w:cs="Calibri"/>
          <w:sz w:val="22"/>
          <w:szCs w:val="22"/>
        </w:rPr>
        <w:t>Cti</w:t>
      </w:r>
      <w:proofErr w:type="spellEnd"/>
      <w:r w:rsidR="00904CE8">
        <w:rPr>
          <w:rFonts w:ascii="Calibri" w:hAnsi="Calibri" w:cs="Calibri"/>
          <w:sz w:val="22"/>
          <w:szCs w:val="22"/>
        </w:rPr>
        <w:t xml:space="preserve"> et à une demande pressante de certains partenaires académiques de l’École, dans l’optique de parvenir à un meilleur équilibre entre les mobilités internationales entrantes et sortantes. Le semestre en langue anglaise, proposé sous l’appellation </w:t>
      </w:r>
      <w:r w:rsidR="00904CE8" w:rsidRPr="00ED658F">
        <w:rPr>
          <w:rFonts w:ascii="Calibri" w:hAnsi="Calibri" w:cs="Calibri"/>
          <w:i/>
          <w:sz w:val="22"/>
          <w:szCs w:val="22"/>
        </w:rPr>
        <w:t xml:space="preserve">Urban Planning &amp; City </w:t>
      </w:r>
      <w:proofErr w:type="spellStart"/>
      <w:r w:rsidR="00904CE8" w:rsidRPr="00ED658F">
        <w:rPr>
          <w:rFonts w:ascii="Calibri" w:hAnsi="Calibri" w:cs="Calibri"/>
          <w:i/>
          <w:sz w:val="22"/>
          <w:szCs w:val="22"/>
        </w:rPr>
        <w:t>Branding</w:t>
      </w:r>
      <w:proofErr w:type="spellEnd"/>
      <w:r w:rsidR="00904CE8">
        <w:rPr>
          <w:rFonts w:ascii="Calibri" w:hAnsi="Calibri" w:cs="Calibri"/>
          <w:sz w:val="22"/>
          <w:szCs w:val="22"/>
        </w:rPr>
        <w:t xml:space="preserve">, est dispensé depuis la rentrée 2022. Le programme est bien construit et attractif. Il accueille cette année 9 étudiants, dont </w:t>
      </w:r>
      <w:r w:rsidR="00ED658F">
        <w:rPr>
          <w:rFonts w:ascii="Calibri" w:hAnsi="Calibri" w:cs="Calibri"/>
          <w:sz w:val="22"/>
          <w:szCs w:val="22"/>
        </w:rPr>
        <w:t>sept</w:t>
      </w:r>
      <w:r w:rsidR="00904CE8">
        <w:rPr>
          <w:rFonts w:ascii="Calibri" w:hAnsi="Calibri" w:cs="Calibri"/>
          <w:sz w:val="22"/>
          <w:szCs w:val="22"/>
        </w:rPr>
        <w:t xml:space="preserve"> inscriptions dans le cadre du programme Erasmus et deux inscrits individuels. Le tarif est actuellement de 2.180 €. L’École étudie la possibilité d’assurer une plus large diffusion à ce programme</w:t>
      </w:r>
      <w:r w:rsidR="00ED658F">
        <w:rPr>
          <w:rFonts w:ascii="Calibri" w:hAnsi="Calibri" w:cs="Calibri"/>
          <w:sz w:val="22"/>
          <w:szCs w:val="22"/>
        </w:rPr>
        <w:t xml:space="preserve">. Une augmentation du tarif peut également être envisagée, par référence à d’autres programmes similaires. La reconnaissance des acquis d’apprentissage par un diplôme d’établissement marque la valeur du parcours et renforce son attractivité. Les étudiants travaillent sur des cas parisiens ; cet ancrage avec Paris est un des points forts de la formation. L’autre point fort est l’accompagnement par les chercheurs de l’université Gustave Eiffel.  </w:t>
      </w:r>
    </w:p>
    <w:p w14:paraId="2B9D8FF2" w14:textId="3CBD11CC" w:rsidR="00E73DF3" w:rsidRPr="00F52E3B" w:rsidRDefault="00ED658F" w:rsidP="00E73DF3">
      <w:pPr>
        <w:pStyle w:val="Standarduser"/>
        <w:jc w:val="both"/>
        <w:rPr>
          <w:rFonts w:ascii="Calibri" w:hAnsi="Calibri" w:cs="Calibri"/>
          <w:sz w:val="22"/>
          <w:szCs w:val="22"/>
        </w:rPr>
      </w:pPr>
      <w:r>
        <w:rPr>
          <w:rFonts w:ascii="Calibri" w:hAnsi="Calibri" w:cs="Calibri"/>
          <w:sz w:val="22"/>
          <w:szCs w:val="22"/>
        </w:rPr>
        <w:t>Aucune intervention n’étant sollicitée</w:t>
      </w:r>
      <w:r w:rsidR="00E73DF3">
        <w:rPr>
          <w:rFonts w:ascii="Calibri" w:hAnsi="Calibri" w:cs="Calibri"/>
          <w:sz w:val="22"/>
          <w:szCs w:val="22"/>
        </w:rPr>
        <w:t xml:space="preserve">, la délibération </w:t>
      </w:r>
      <w:r w:rsidR="00721A0C" w:rsidRPr="00721A0C">
        <w:rPr>
          <w:rFonts w:ascii="Calibri" w:hAnsi="Calibri" w:cs="Calibri"/>
          <w:sz w:val="22"/>
          <w:szCs w:val="22"/>
        </w:rPr>
        <w:t xml:space="preserve">portant création du diplôme d’établissement « Urban Planning &amp; City </w:t>
      </w:r>
      <w:proofErr w:type="spellStart"/>
      <w:r w:rsidR="00721A0C" w:rsidRPr="00721A0C">
        <w:rPr>
          <w:rFonts w:ascii="Calibri" w:hAnsi="Calibri" w:cs="Calibri"/>
          <w:sz w:val="22"/>
          <w:szCs w:val="22"/>
        </w:rPr>
        <w:t>Branding</w:t>
      </w:r>
      <w:proofErr w:type="spellEnd"/>
      <w:r w:rsidR="00721A0C" w:rsidRPr="00721A0C">
        <w:rPr>
          <w:rFonts w:ascii="Calibri" w:hAnsi="Calibri" w:cs="Calibri"/>
          <w:sz w:val="22"/>
          <w:szCs w:val="22"/>
        </w:rPr>
        <w:t> »</w:t>
      </w:r>
      <w:r w:rsidR="00721A0C">
        <w:rPr>
          <w:rFonts w:ascii="Calibri" w:hAnsi="Calibri" w:cs="Calibri"/>
          <w:b/>
          <w:sz w:val="22"/>
          <w:szCs w:val="22"/>
        </w:rPr>
        <w:t xml:space="preserve"> </w:t>
      </w:r>
      <w:r w:rsidR="00E73DF3">
        <w:rPr>
          <w:rFonts w:ascii="Calibri" w:hAnsi="Calibri" w:cs="Calibri"/>
          <w:sz w:val="22"/>
          <w:szCs w:val="22"/>
        </w:rPr>
        <w:t>est adoptée l’unanimité.</w:t>
      </w:r>
    </w:p>
    <w:p w14:paraId="2827223F" w14:textId="77777777" w:rsidR="009E7F36" w:rsidRDefault="009E7F36" w:rsidP="00C5055C">
      <w:pPr>
        <w:pStyle w:val="Standarduser"/>
        <w:jc w:val="both"/>
        <w:rPr>
          <w:rFonts w:ascii="Calibri" w:hAnsi="Calibri" w:cs="Calibri"/>
          <w:b/>
          <w:sz w:val="22"/>
          <w:szCs w:val="22"/>
        </w:rPr>
      </w:pPr>
    </w:p>
    <w:p w14:paraId="487E6B66" w14:textId="0419B1AE" w:rsidR="00BC4AC8" w:rsidRDefault="00C36AE9" w:rsidP="00BC4AC8">
      <w:pPr>
        <w:pStyle w:val="Standarduser"/>
        <w:jc w:val="both"/>
        <w:rPr>
          <w:rFonts w:ascii="Calibri" w:hAnsi="Calibri" w:cs="Calibri"/>
          <w:sz w:val="22"/>
          <w:szCs w:val="22"/>
        </w:rPr>
      </w:pPr>
      <w:r w:rsidRPr="00CC6977">
        <w:rPr>
          <w:rFonts w:ascii="Calibri" w:hAnsi="Calibri" w:cs="Calibri"/>
          <w:b/>
          <w:sz w:val="22"/>
          <w:szCs w:val="22"/>
        </w:rPr>
        <w:t>202</w:t>
      </w:r>
      <w:r>
        <w:rPr>
          <w:rFonts w:ascii="Calibri" w:hAnsi="Calibri" w:cs="Calibri"/>
          <w:b/>
          <w:sz w:val="22"/>
          <w:szCs w:val="22"/>
        </w:rPr>
        <w:t>3</w:t>
      </w:r>
      <w:r w:rsidRPr="00CC6977">
        <w:rPr>
          <w:rFonts w:ascii="Calibri" w:hAnsi="Calibri" w:cs="Calibri"/>
          <w:b/>
          <w:sz w:val="22"/>
          <w:szCs w:val="22"/>
        </w:rPr>
        <w:t xml:space="preserve"> – 0</w:t>
      </w:r>
      <w:r w:rsidR="009E7F36">
        <w:rPr>
          <w:rFonts w:ascii="Calibri" w:hAnsi="Calibri" w:cs="Calibri"/>
          <w:b/>
          <w:sz w:val="22"/>
          <w:szCs w:val="22"/>
        </w:rPr>
        <w:t>40</w:t>
      </w:r>
      <w:r w:rsidRPr="00CC6977">
        <w:rPr>
          <w:rFonts w:ascii="Calibri" w:hAnsi="Calibri" w:cs="Calibri"/>
          <w:sz w:val="22"/>
          <w:szCs w:val="22"/>
        </w:rPr>
        <w:t xml:space="preserve"> : </w:t>
      </w:r>
      <w:r w:rsidR="00BC4AC8" w:rsidRPr="00E028AA">
        <w:rPr>
          <w:rFonts w:ascii="Calibri" w:hAnsi="Calibri" w:cs="Calibri"/>
          <w:b/>
          <w:sz w:val="22"/>
          <w:szCs w:val="22"/>
        </w:rPr>
        <w:t xml:space="preserve">Subvention à l’association Bureau des </w:t>
      </w:r>
      <w:r w:rsidR="00721A0C">
        <w:rPr>
          <w:rFonts w:ascii="Calibri" w:hAnsi="Calibri" w:cs="Calibri"/>
          <w:b/>
          <w:sz w:val="22"/>
          <w:szCs w:val="22"/>
        </w:rPr>
        <w:t>spo</w:t>
      </w:r>
      <w:r w:rsidR="00BC4AC8" w:rsidRPr="00E028AA">
        <w:rPr>
          <w:rFonts w:ascii="Calibri" w:hAnsi="Calibri" w:cs="Calibri"/>
          <w:b/>
          <w:sz w:val="22"/>
          <w:szCs w:val="22"/>
        </w:rPr>
        <w:t>rts de l’EIVP</w:t>
      </w:r>
    </w:p>
    <w:p w14:paraId="34EAFCA6" w14:textId="77777777" w:rsidR="00BC4AC8" w:rsidRDefault="00BC4AC8" w:rsidP="00BC4AC8">
      <w:pPr>
        <w:pStyle w:val="Standard"/>
        <w:spacing w:after="0" w:line="240" w:lineRule="auto"/>
        <w:jc w:val="both"/>
        <w:rPr>
          <w:rFonts w:hint="eastAsia"/>
        </w:rPr>
      </w:pPr>
      <w:r>
        <w:rPr>
          <w:rFonts w:ascii="Calibri" w:hAnsi="Calibri" w:cs="Calibri"/>
          <w:b/>
          <w:sz w:val="22"/>
          <w:szCs w:val="22"/>
        </w:rPr>
        <w:t>Jérôme Gleizes</w:t>
      </w:r>
      <w:r>
        <w:rPr>
          <w:rFonts w:ascii="Calibri" w:hAnsi="Calibri" w:cs="Calibri"/>
          <w:sz w:val="22"/>
          <w:szCs w:val="22"/>
        </w:rPr>
        <w:t xml:space="preserve"> demande à la secrétaire générale de rapporter le projet.</w:t>
      </w:r>
    </w:p>
    <w:p w14:paraId="35EB48EB" w14:textId="79125DEB" w:rsidR="00BC4AC8" w:rsidRDefault="00BC4AC8" w:rsidP="00BC4AC8">
      <w:pPr>
        <w:pStyle w:val="Standard"/>
        <w:widowControl w:val="0"/>
        <w:autoSpaceDE w:val="0"/>
        <w:spacing w:after="120" w:line="240" w:lineRule="auto"/>
        <w:jc w:val="both"/>
        <w:rPr>
          <w:rFonts w:ascii="Calibri" w:hAnsi="Calibri" w:cs="Calibri"/>
          <w:sz w:val="22"/>
          <w:szCs w:val="22"/>
        </w:rPr>
      </w:pPr>
      <w:r>
        <w:rPr>
          <w:rFonts w:ascii="Calibri" w:hAnsi="Calibri"/>
          <w:b/>
          <w:sz w:val="22"/>
          <w:szCs w:val="22"/>
        </w:rPr>
        <w:t xml:space="preserve">Laurence Berry </w:t>
      </w:r>
      <w:r w:rsidR="00D23231">
        <w:rPr>
          <w:rFonts w:ascii="Calibri" w:hAnsi="Calibri" w:cs="Calibri"/>
          <w:sz w:val="22"/>
          <w:szCs w:val="22"/>
        </w:rPr>
        <w:t xml:space="preserve">présente brièvement les activités proposées par l’association Bureau des sports. La demande de subvention est présentée pour un projet de séjour au ski. Il est proposé d’accorder une subvention </w:t>
      </w:r>
      <w:r w:rsidR="00430865">
        <w:rPr>
          <w:rFonts w:ascii="Calibri" w:hAnsi="Calibri" w:cs="Calibri"/>
          <w:sz w:val="22"/>
          <w:szCs w:val="22"/>
        </w:rPr>
        <w:t>d’</w:t>
      </w:r>
      <w:r w:rsidR="00D23231">
        <w:rPr>
          <w:rFonts w:ascii="Calibri" w:hAnsi="Calibri" w:cs="Calibri"/>
          <w:sz w:val="22"/>
          <w:szCs w:val="22"/>
        </w:rPr>
        <w:t>un montant de 9.950 € contre 8.450 €</w:t>
      </w:r>
      <w:r w:rsidR="00430865">
        <w:rPr>
          <w:rFonts w:ascii="Calibri" w:hAnsi="Calibri" w:cs="Calibri"/>
          <w:sz w:val="22"/>
          <w:szCs w:val="22"/>
        </w:rPr>
        <w:t xml:space="preserve"> l’année précédente</w:t>
      </w:r>
      <w:r w:rsidR="00D23231">
        <w:rPr>
          <w:rFonts w:ascii="Calibri" w:hAnsi="Calibri" w:cs="Calibri"/>
          <w:sz w:val="22"/>
          <w:szCs w:val="22"/>
        </w:rPr>
        <w:t>, tenant compte de l’augmentation du nombre de participants, mais néanmoins</w:t>
      </w:r>
      <w:r w:rsidR="00D23231" w:rsidRPr="00D23231">
        <w:rPr>
          <w:rFonts w:ascii="Calibri" w:hAnsi="Calibri" w:cs="Calibri"/>
          <w:sz w:val="22"/>
          <w:szCs w:val="22"/>
        </w:rPr>
        <w:t xml:space="preserve"> </w:t>
      </w:r>
      <w:r w:rsidR="00D23231">
        <w:rPr>
          <w:rFonts w:ascii="Calibri" w:hAnsi="Calibri" w:cs="Calibri"/>
          <w:sz w:val="22"/>
          <w:szCs w:val="22"/>
        </w:rPr>
        <w:t xml:space="preserve">inférieur à la demande de l’association. </w:t>
      </w:r>
    </w:p>
    <w:p w14:paraId="7B921CBC" w14:textId="50BAD435" w:rsidR="00BC6000" w:rsidRDefault="00D23231" w:rsidP="00BC4AC8">
      <w:pPr>
        <w:pStyle w:val="Standard"/>
        <w:widowControl w:val="0"/>
        <w:autoSpaceDE w:val="0"/>
        <w:spacing w:after="120" w:line="240" w:lineRule="auto"/>
        <w:jc w:val="both"/>
        <w:rPr>
          <w:rFonts w:ascii="Calibri" w:hAnsi="Calibri" w:cs="Calibri"/>
          <w:sz w:val="22"/>
          <w:szCs w:val="22"/>
        </w:rPr>
      </w:pPr>
      <w:r>
        <w:rPr>
          <w:rFonts w:ascii="Calibri" w:hAnsi="Calibri" w:cs="Calibri"/>
          <w:sz w:val="22"/>
          <w:szCs w:val="22"/>
        </w:rPr>
        <w:t xml:space="preserve">En réponse à une question de </w:t>
      </w:r>
      <w:r w:rsidRPr="00430865">
        <w:rPr>
          <w:rFonts w:ascii="Calibri" w:hAnsi="Calibri" w:cs="Calibri"/>
          <w:b/>
          <w:sz w:val="22"/>
          <w:szCs w:val="22"/>
        </w:rPr>
        <w:t>Marie-Christine Lemardeley</w:t>
      </w:r>
      <w:r>
        <w:rPr>
          <w:rFonts w:ascii="Calibri" w:hAnsi="Calibri" w:cs="Calibri"/>
          <w:sz w:val="22"/>
          <w:szCs w:val="22"/>
        </w:rPr>
        <w:t xml:space="preserve">, </w:t>
      </w:r>
      <w:r w:rsidRPr="00430865">
        <w:rPr>
          <w:rFonts w:ascii="Calibri" w:hAnsi="Calibri" w:cs="Calibri"/>
          <w:b/>
          <w:sz w:val="22"/>
          <w:szCs w:val="22"/>
        </w:rPr>
        <w:t>Laurence Berry</w:t>
      </w:r>
      <w:r>
        <w:rPr>
          <w:rFonts w:ascii="Calibri" w:hAnsi="Calibri" w:cs="Calibri"/>
          <w:sz w:val="22"/>
          <w:szCs w:val="22"/>
        </w:rPr>
        <w:t xml:space="preserve"> précise que le </w:t>
      </w:r>
      <w:r w:rsidR="00430865">
        <w:rPr>
          <w:rFonts w:ascii="Calibri" w:hAnsi="Calibri" w:cs="Calibri"/>
          <w:sz w:val="22"/>
          <w:szCs w:val="22"/>
        </w:rPr>
        <w:t>traje</w:t>
      </w:r>
      <w:r>
        <w:rPr>
          <w:rFonts w:ascii="Calibri" w:hAnsi="Calibri" w:cs="Calibri"/>
          <w:sz w:val="22"/>
          <w:szCs w:val="22"/>
        </w:rPr>
        <w:t>t se fait par autocar. Il n’est malheureusement pas tellement possible de trouver des modes de déplacement alternatifs pour ce type de destination. Les étudiants ont fait un effort pour réduire l’empreinte carbone en choisissant une station moins éloignée que l’année précédente.</w:t>
      </w:r>
    </w:p>
    <w:p w14:paraId="1E592655" w14:textId="16987AF6" w:rsidR="00BC4AC8" w:rsidRDefault="00BC4AC8" w:rsidP="00BC4AC8">
      <w:pPr>
        <w:spacing w:after="120"/>
        <w:jc w:val="both"/>
        <w:rPr>
          <w:rFonts w:ascii="Calibri" w:hAnsi="Calibri" w:cs="Calibri"/>
          <w:sz w:val="22"/>
          <w:szCs w:val="22"/>
        </w:rPr>
      </w:pPr>
      <w:r>
        <w:rPr>
          <w:rFonts w:ascii="Calibri" w:hAnsi="Calibri" w:cs="Calibri"/>
          <w:sz w:val="22"/>
          <w:szCs w:val="22"/>
        </w:rPr>
        <w:t xml:space="preserve">Aucune intervention n’étant sollicitée, la délibération accordant une subvention d’un montant de </w:t>
      </w:r>
      <w:r w:rsidR="00721A0C">
        <w:rPr>
          <w:rFonts w:ascii="Calibri" w:hAnsi="Calibri" w:cs="Calibri"/>
          <w:sz w:val="22"/>
          <w:szCs w:val="22"/>
        </w:rPr>
        <w:t>9.950</w:t>
      </w:r>
      <w:r>
        <w:rPr>
          <w:rFonts w:ascii="Calibri" w:hAnsi="Calibri" w:cs="Calibri"/>
          <w:sz w:val="22"/>
          <w:szCs w:val="22"/>
        </w:rPr>
        <w:t xml:space="preserve"> € à l’association Bureau des </w:t>
      </w:r>
      <w:r w:rsidR="00721A0C">
        <w:rPr>
          <w:rFonts w:ascii="Calibri" w:hAnsi="Calibri" w:cs="Calibri"/>
          <w:sz w:val="22"/>
          <w:szCs w:val="22"/>
        </w:rPr>
        <w:t>spor</w:t>
      </w:r>
      <w:r>
        <w:rPr>
          <w:rFonts w:ascii="Calibri" w:hAnsi="Calibri" w:cs="Calibri"/>
          <w:sz w:val="22"/>
          <w:szCs w:val="22"/>
        </w:rPr>
        <w:t>ts de l’EIVP est adoptée à l’unanimité</w:t>
      </w:r>
    </w:p>
    <w:p w14:paraId="4EE95EB5" w14:textId="77777777" w:rsidR="00ED658F" w:rsidRDefault="00ED658F" w:rsidP="006E6D2D">
      <w:pPr>
        <w:spacing w:after="120"/>
        <w:jc w:val="both"/>
        <w:rPr>
          <w:rFonts w:ascii="Calibri" w:hAnsi="Calibri" w:cs="Calibri"/>
          <w:b/>
          <w:iCs/>
          <w:sz w:val="22"/>
          <w:szCs w:val="22"/>
        </w:rPr>
      </w:pPr>
    </w:p>
    <w:p w14:paraId="4B8D2161" w14:textId="5E1C7F76" w:rsidR="00ED658F" w:rsidRDefault="00ED658F" w:rsidP="006E6D2D">
      <w:pPr>
        <w:spacing w:after="120"/>
        <w:jc w:val="both"/>
        <w:rPr>
          <w:rFonts w:ascii="Calibri" w:hAnsi="Calibri" w:cs="Calibri"/>
          <w:b/>
          <w:iCs/>
          <w:sz w:val="22"/>
          <w:szCs w:val="22"/>
        </w:rPr>
      </w:pPr>
      <w:r>
        <w:rPr>
          <w:rFonts w:ascii="Calibri" w:hAnsi="Calibri" w:cs="Calibri"/>
          <w:b/>
          <w:iCs/>
          <w:sz w:val="22"/>
          <w:szCs w:val="22"/>
        </w:rPr>
        <w:t>Actualité de l’École</w:t>
      </w:r>
    </w:p>
    <w:p w14:paraId="59D6F63B" w14:textId="5A8258C5" w:rsidR="00721A0C" w:rsidRDefault="00721A0C" w:rsidP="006E6D2D">
      <w:pPr>
        <w:spacing w:after="120"/>
        <w:jc w:val="both"/>
        <w:rPr>
          <w:rFonts w:ascii="Calibri" w:hAnsi="Calibri" w:cs="Calibri"/>
          <w:iCs/>
          <w:sz w:val="22"/>
          <w:szCs w:val="22"/>
        </w:rPr>
      </w:pPr>
      <w:r w:rsidRPr="00721A0C">
        <w:rPr>
          <w:rFonts w:ascii="Calibri" w:hAnsi="Calibri" w:cs="Calibri"/>
          <w:b/>
          <w:iCs/>
          <w:sz w:val="22"/>
          <w:szCs w:val="22"/>
        </w:rPr>
        <w:t>Franck Jung</w:t>
      </w:r>
      <w:r>
        <w:rPr>
          <w:rFonts w:ascii="Calibri" w:hAnsi="Calibri" w:cs="Calibri"/>
          <w:iCs/>
          <w:sz w:val="22"/>
          <w:szCs w:val="22"/>
        </w:rPr>
        <w:t xml:space="preserve"> invite les administrateurs présents à découvrir deux ouvrages </w:t>
      </w:r>
      <w:r w:rsidR="00ED658F">
        <w:rPr>
          <w:rFonts w:ascii="Calibri" w:hAnsi="Calibri" w:cs="Calibri"/>
          <w:iCs/>
          <w:sz w:val="22"/>
          <w:szCs w:val="22"/>
        </w:rPr>
        <w:t>exceptionnels, dont un exemplaire de l’Atlas de Paris d’Eugène Belgrand ; ces ouvrages font partie</w:t>
      </w:r>
      <w:r>
        <w:rPr>
          <w:rFonts w:ascii="Calibri" w:hAnsi="Calibri" w:cs="Calibri"/>
          <w:iCs/>
          <w:sz w:val="22"/>
          <w:szCs w:val="22"/>
        </w:rPr>
        <w:t xml:space="preserve"> du don fait à l’EIVP par </w:t>
      </w:r>
      <w:r w:rsidRPr="00ED658F">
        <w:rPr>
          <w:rFonts w:ascii="Calibri" w:hAnsi="Calibri" w:cs="Calibri"/>
          <w:b/>
          <w:iCs/>
          <w:sz w:val="22"/>
          <w:szCs w:val="22"/>
        </w:rPr>
        <w:t>Bernard Landau</w:t>
      </w:r>
      <w:r>
        <w:rPr>
          <w:rFonts w:ascii="Calibri" w:hAnsi="Calibri" w:cs="Calibri"/>
          <w:iCs/>
          <w:sz w:val="22"/>
          <w:szCs w:val="22"/>
        </w:rPr>
        <w:t>, architecte voyer général</w:t>
      </w:r>
      <w:r w:rsidR="00ED658F">
        <w:rPr>
          <w:rFonts w:ascii="Calibri" w:hAnsi="Calibri" w:cs="Calibri"/>
          <w:iCs/>
          <w:sz w:val="22"/>
          <w:szCs w:val="22"/>
        </w:rPr>
        <w:t xml:space="preserve"> de la Ville de Paris. </w:t>
      </w:r>
    </w:p>
    <w:p w14:paraId="6526B656" w14:textId="4D211DF1" w:rsidR="00D23231" w:rsidRDefault="00D23231" w:rsidP="006E6D2D">
      <w:pPr>
        <w:spacing w:after="120"/>
        <w:jc w:val="both"/>
        <w:rPr>
          <w:rFonts w:ascii="Calibri" w:hAnsi="Calibri" w:cs="Calibri"/>
          <w:iCs/>
          <w:sz w:val="22"/>
          <w:szCs w:val="22"/>
        </w:rPr>
      </w:pPr>
      <w:r>
        <w:rPr>
          <w:rFonts w:ascii="Calibri" w:hAnsi="Calibri" w:cs="Calibri"/>
          <w:iCs/>
          <w:sz w:val="22"/>
          <w:szCs w:val="22"/>
        </w:rPr>
        <w:t xml:space="preserve">Il précise, par ailleurs, la date de la visite de l’établissement par l’équipe d’audit de la </w:t>
      </w:r>
      <w:proofErr w:type="spellStart"/>
      <w:r>
        <w:rPr>
          <w:rFonts w:ascii="Calibri" w:hAnsi="Calibri" w:cs="Calibri"/>
          <w:iCs/>
          <w:sz w:val="22"/>
          <w:szCs w:val="22"/>
        </w:rPr>
        <w:t>Cti</w:t>
      </w:r>
      <w:proofErr w:type="spellEnd"/>
      <w:r>
        <w:rPr>
          <w:rFonts w:ascii="Calibri" w:hAnsi="Calibri" w:cs="Calibri"/>
          <w:iCs/>
          <w:sz w:val="22"/>
          <w:szCs w:val="22"/>
        </w:rPr>
        <w:t> : le 16 février, comptant sur la présence des parties prenantes de l’École malgré les vacances scolaires.</w:t>
      </w:r>
    </w:p>
    <w:p w14:paraId="7529E594" w14:textId="77777777" w:rsidR="00721A0C" w:rsidRDefault="00721A0C" w:rsidP="006E6D2D">
      <w:pPr>
        <w:spacing w:after="120"/>
        <w:jc w:val="both"/>
        <w:rPr>
          <w:rFonts w:ascii="Calibri" w:hAnsi="Calibri" w:cs="Calibri"/>
          <w:iCs/>
          <w:sz w:val="22"/>
          <w:szCs w:val="22"/>
        </w:rPr>
      </w:pPr>
    </w:p>
    <w:p w14:paraId="19725F8D" w14:textId="05CFFE67" w:rsidR="00F6232C" w:rsidRDefault="003524D1" w:rsidP="006E6D2D">
      <w:pPr>
        <w:spacing w:after="120"/>
        <w:jc w:val="both"/>
        <w:rPr>
          <w:rFonts w:ascii="Calibri" w:hAnsi="Calibri" w:cs="Calibri"/>
          <w:iCs/>
          <w:sz w:val="22"/>
          <w:szCs w:val="22"/>
        </w:rPr>
      </w:pPr>
      <w:r w:rsidRPr="00E50F7E">
        <w:rPr>
          <w:rFonts w:ascii="Calibri" w:hAnsi="Calibri" w:cs="Calibri"/>
          <w:iCs/>
          <w:sz w:val="22"/>
          <w:szCs w:val="22"/>
        </w:rPr>
        <w:t>L’ordre du jour étant épuisé e</w:t>
      </w:r>
      <w:r w:rsidR="007204B5">
        <w:rPr>
          <w:rFonts w:ascii="Calibri" w:hAnsi="Calibri" w:cs="Calibri"/>
          <w:iCs/>
          <w:sz w:val="22"/>
          <w:szCs w:val="22"/>
        </w:rPr>
        <w:t xml:space="preserve">t aucune </w:t>
      </w:r>
      <w:r w:rsidRPr="00E50F7E">
        <w:rPr>
          <w:rFonts w:ascii="Calibri" w:hAnsi="Calibri" w:cs="Calibri"/>
          <w:iCs/>
          <w:sz w:val="22"/>
          <w:szCs w:val="22"/>
        </w:rPr>
        <w:t xml:space="preserve">question diverse </w:t>
      </w:r>
      <w:r w:rsidR="002E0784">
        <w:rPr>
          <w:rFonts w:ascii="Calibri" w:hAnsi="Calibri" w:cs="Calibri"/>
          <w:iCs/>
          <w:sz w:val="22"/>
          <w:szCs w:val="22"/>
        </w:rPr>
        <w:t xml:space="preserve">n’étant </w:t>
      </w:r>
      <w:r w:rsidRPr="00E50F7E">
        <w:rPr>
          <w:rFonts w:ascii="Calibri" w:hAnsi="Calibri" w:cs="Calibri"/>
          <w:iCs/>
          <w:sz w:val="22"/>
          <w:szCs w:val="22"/>
        </w:rPr>
        <w:t xml:space="preserve">évoquée, le Conseil d’administration est clos à </w:t>
      </w:r>
      <w:r w:rsidR="00837336">
        <w:rPr>
          <w:rFonts w:ascii="Calibri" w:hAnsi="Calibri" w:cs="Calibri"/>
          <w:iCs/>
          <w:sz w:val="22"/>
          <w:szCs w:val="22"/>
        </w:rPr>
        <w:t>1</w:t>
      </w:r>
      <w:r w:rsidR="00721A0C">
        <w:rPr>
          <w:rFonts w:ascii="Calibri" w:hAnsi="Calibri" w:cs="Calibri"/>
          <w:iCs/>
          <w:sz w:val="22"/>
          <w:szCs w:val="22"/>
        </w:rPr>
        <w:t>5</w:t>
      </w:r>
      <w:r w:rsidR="00BE2099">
        <w:rPr>
          <w:rFonts w:ascii="Calibri" w:hAnsi="Calibri" w:cs="Calibri"/>
          <w:iCs/>
          <w:sz w:val="22"/>
          <w:szCs w:val="22"/>
        </w:rPr>
        <w:t>h2</w:t>
      </w:r>
      <w:r w:rsidR="00721A0C">
        <w:rPr>
          <w:rFonts w:ascii="Calibri" w:hAnsi="Calibri" w:cs="Calibri"/>
          <w:iCs/>
          <w:sz w:val="22"/>
          <w:szCs w:val="22"/>
        </w:rPr>
        <w:t>6</w:t>
      </w:r>
      <w:r w:rsidR="007F6058">
        <w:rPr>
          <w:rFonts w:ascii="Calibri" w:hAnsi="Calibri" w:cs="Calibri"/>
          <w:iCs/>
          <w:sz w:val="22"/>
          <w:szCs w:val="22"/>
        </w:rPr>
        <w:t>.</w:t>
      </w:r>
    </w:p>
    <w:sectPr w:rsidR="00F6232C" w:rsidSect="006512A3">
      <w:headerReference w:type="default" r:id="rId8"/>
      <w:pgSz w:w="11906" w:h="16838"/>
      <w:pgMar w:top="1276" w:right="1134" w:bottom="1134" w:left="1134" w:header="0" w:footer="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38E569" w14:textId="77777777" w:rsidR="00617B95" w:rsidRDefault="00617B95" w:rsidP="00F34B27">
      <w:pPr>
        <w:rPr>
          <w:rFonts w:hint="eastAsia"/>
        </w:rPr>
      </w:pPr>
      <w:r>
        <w:separator/>
      </w:r>
    </w:p>
  </w:endnote>
  <w:endnote w:type="continuationSeparator" w:id="0">
    <w:p w14:paraId="55F05ADE" w14:textId="77777777" w:rsidR="00617B95" w:rsidRDefault="00617B95" w:rsidP="00F34B2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OpenSymbol">
    <w:altName w:val="Segoe UI 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3B48E" w14:textId="77777777" w:rsidR="00617B95" w:rsidRDefault="00617B95" w:rsidP="00F34B27">
      <w:pPr>
        <w:rPr>
          <w:rFonts w:hint="eastAsia"/>
        </w:rPr>
      </w:pPr>
      <w:r>
        <w:separator/>
      </w:r>
    </w:p>
  </w:footnote>
  <w:footnote w:type="continuationSeparator" w:id="0">
    <w:p w14:paraId="542DA5FB" w14:textId="77777777" w:rsidR="00617B95" w:rsidRDefault="00617B95" w:rsidP="00F34B2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D6CB9" w14:textId="1E550656" w:rsidR="00617B95" w:rsidRDefault="00617B95">
    <w:pPr>
      <w:pStyle w:val="En-tte"/>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56DD"/>
    <w:multiLevelType w:val="hybridMultilevel"/>
    <w:tmpl w:val="42DC84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D90A8C"/>
    <w:multiLevelType w:val="hybridMultilevel"/>
    <w:tmpl w:val="7764A922"/>
    <w:lvl w:ilvl="0" w:tplc="027E0404">
      <w:start w:val="1"/>
      <w:numFmt w:val="bullet"/>
      <w:lvlText w:val="-"/>
      <w:lvlJc w:val="left"/>
      <w:pPr>
        <w:tabs>
          <w:tab w:val="num" w:pos="720"/>
        </w:tabs>
        <w:ind w:left="720" w:hanging="360"/>
      </w:pPr>
      <w:rPr>
        <w:rFonts w:ascii="Times New Roman" w:hAnsi="Times New Roman" w:hint="default"/>
      </w:rPr>
    </w:lvl>
    <w:lvl w:ilvl="1" w:tplc="70D633C6" w:tentative="1">
      <w:start w:val="1"/>
      <w:numFmt w:val="bullet"/>
      <w:lvlText w:val="-"/>
      <w:lvlJc w:val="left"/>
      <w:pPr>
        <w:tabs>
          <w:tab w:val="num" w:pos="1440"/>
        </w:tabs>
        <w:ind w:left="1440" w:hanging="360"/>
      </w:pPr>
      <w:rPr>
        <w:rFonts w:ascii="Times New Roman" w:hAnsi="Times New Roman" w:hint="default"/>
      </w:rPr>
    </w:lvl>
    <w:lvl w:ilvl="2" w:tplc="C4601D32" w:tentative="1">
      <w:start w:val="1"/>
      <w:numFmt w:val="bullet"/>
      <w:lvlText w:val="-"/>
      <w:lvlJc w:val="left"/>
      <w:pPr>
        <w:tabs>
          <w:tab w:val="num" w:pos="2160"/>
        </w:tabs>
        <w:ind w:left="2160" w:hanging="360"/>
      </w:pPr>
      <w:rPr>
        <w:rFonts w:ascii="Times New Roman" w:hAnsi="Times New Roman" w:hint="default"/>
      </w:rPr>
    </w:lvl>
    <w:lvl w:ilvl="3" w:tplc="7E2A9E46" w:tentative="1">
      <w:start w:val="1"/>
      <w:numFmt w:val="bullet"/>
      <w:lvlText w:val="-"/>
      <w:lvlJc w:val="left"/>
      <w:pPr>
        <w:tabs>
          <w:tab w:val="num" w:pos="2880"/>
        </w:tabs>
        <w:ind w:left="2880" w:hanging="360"/>
      </w:pPr>
      <w:rPr>
        <w:rFonts w:ascii="Times New Roman" w:hAnsi="Times New Roman" w:hint="default"/>
      </w:rPr>
    </w:lvl>
    <w:lvl w:ilvl="4" w:tplc="619CFD76" w:tentative="1">
      <w:start w:val="1"/>
      <w:numFmt w:val="bullet"/>
      <w:lvlText w:val="-"/>
      <w:lvlJc w:val="left"/>
      <w:pPr>
        <w:tabs>
          <w:tab w:val="num" w:pos="3600"/>
        </w:tabs>
        <w:ind w:left="3600" w:hanging="360"/>
      </w:pPr>
      <w:rPr>
        <w:rFonts w:ascii="Times New Roman" w:hAnsi="Times New Roman" w:hint="default"/>
      </w:rPr>
    </w:lvl>
    <w:lvl w:ilvl="5" w:tplc="425C4CA6" w:tentative="1">
      <w:start w:val="1"/>
      <w:numFmt w:val="bullet"/>
      <w:lvlText w:val="-"/>
      <w:lvlJc w:val="left"/>
      <w:pPr>
        <w:tabs>
          <w:tab w:val="num" w:pos="4320"/>
        </w:tabs>
        <w:ind w:left="4320" w:hanging="360"/>
      </w:pPr>
      <w:rPr>
        <w:rFonts w:ascii="Times New Roman" w:hAnsi="Times New Roman" w:hint="default"/>
      </w:rPr>
    </w:lvl>
    <w:lvl w:ilvl="6" w:tplc="D8027B76" w:tentative="1">
      <w:start w:val="1"/>
      <w:numFmt w:val="bullet"/>
      <w:lvlText w:val="-"/>
      <w:lvlJc w:val="left"/>
      <w:pPr>
        <w:tabs>
          <w:tab w:val="num" w:pos="5040"/>
        </w:tabs>
        <w:ind w:left="5040" w:hanging="360"/>
      </w:pPr>
      <w:rPr>
        <w:rFonts w:ascii="Times New Roman" w:hAnsi="Times New Roman" w:hint="default"/>
      </w:rPr>
    </w:lvl>
    <w:lvl w:ilvl="7" w:tplc="C4324956" w:tentative="1">
      <w:start w:val="1"/>
      <w:numFmt w:val="bullet"/>
      <w:lvlText w:val="-"/>
      <w:lvlJc w:val="left"/>
      <w:pPr>
        <w:tabs>
          <w:tab w:val="num" w:pos="5760"/>
        </w:tabs>
        <w:ind w:left="5760" w:hanging="360"/>
      </w:pPr>
      <w:rPr>
        <w:rFonts w:ascii="Times New Roman" w:hAnsi="Times New Roman" w:hint="default"/>
      </w:rPr>
    </w:lvl>
    <w:lvl w:ilvl="8" w:tplc="CD2482E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A080AFE"/>
    <w:multiLevelType w:val="multilevel"/>
    <w:tmpl w:val="C8F60E8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BF0346F"/>
    <w:multiLevelType w:val="multilevel"/>
    <w:tmpl w:val="6B22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70497"/>
    <w:multiLevelType w:val="hybridMultilevel"/>
    <w:tmpl w:val="E5D813A4"/>
    <w:lvl w:ilvl="0" w:tplc="3844E3D4">
      <w:start w:val="202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6D0606"/>
    <w:multiLevelType w:val="hybridMultilevel"/>
    <w:tmpl w:val="0D9ECD3E"/>
    <w:lvl w:ilvl="0" w:tplc="AAA4F74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DB2F2B"/>
    <w:multiLevelType w:val="multilevel"/>
    <w:tmpl w:val="6A2469D6"/>
    <w:lvl w:ilvl="0">
      <w:start w:val="1"/>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6920434"/>
    <w:multiLevelType w:val="hybridMultilevel"/>
    <w:tmpl w:val="C1EADC92"/>
    <w:lvl w:ilvl="0" w:tplc="510A3EA2">
      <w:start w:val="1"/>
      <w:numFmt w:val="bullet"/>
      <w:lvlText w:val="-"/>
      <w:lvlJc w:val="left"/>
      <w:pPr>
        <w:tabs>
          <w:tab w:val="num" w:pos="720"/>
        </w:tabs>
        <w:ind w:left="720" w:hanging="360"/>
      </w:pPr>
      <w:rPr>
        <w:rFonts w:ascii="Times New Roman" w:hAnsi="Times New Roman" w:hint="default"/>
      </w:rPr>
    </w:lvl>
    <w:lvl w:ilvl="1" w:tplc="431AB6DC" w:tentative="1">
      <w:start w:val="1"/>
      <w:numFmt w:val="bullet"/>
      <w:lvlText w:val="-"/>
      <w:lvlJc w:val="left"/>
      <w:pPr>
        <w:tabs>
          <w:tab w:val="num" w:pos="1440"/>
        </w:tabs>
        <w:ind w:left="1440" w:hanging="360"/>
      </w:pPr>
      <w:rPr>
        <w:rFonts w:ascii="Times New Roman" w:hAnsi="Times New Roman" w:hint="default"/>
      </w:rPr>
    </w:lvl>
    <w:lvl w:ilvl="2" w:tplc="89AACB04" w:tentative="1">
      <w:start w:val="1"/>
      <w:numFmt w:val="bullet"/>
      <w:lvlText w:val="-"/>
      <w:lvlJc w:val="left"/>
      <w:pPr>
        <w:tabs>
          <w:tab w:val="num" w:pos="2160"/>
        </w:tabs>
        <w:ind w:left="2160" w:hanging="360"/>
      </w:pPr>
      <w:rPr>
        <w:rFonts w:ascii="Times New Roman" w:hAnsi="Times New Roman" w:hint="default"/>
      </w:rPr>
    </w:lvl>
    <w:lvl w:ilvl="3" w:tplc="EA5A0328" w:tentative="1">
      <w:start w:val="1"/>
      <w:numFmt w:val="bullet"/>
      <w:lvlText w:val="-"/>
      <w:lvlJc w:val="left"/>
      <w:pPr>
        <w:tabs>
          <w:tab w:val="num" w:pos="2880"/>
        </w:tabs>
        <w:ind w:left="2880" w:hanging="360"/>
      </w:pPr>
      <w:rPr>
        <w:rFonts w:ascii="Times New Roman" w:hAnsi="Times New Roman" w:hint="default"/>
      </w:rPr>
    </w:lvl>
    <w:lvl w:ilvl="4" w:tplc="877AD8BA" w:tentative="1">
      <w:start w:val="1"/>
      <w:numFmt w:val="bullet"/>
      <w:lvlText w:val="-"/>
      <w:lvlJc w:val="left"/>
      <w:pPr>
        <w:tabs>
          <w:tab w:val="num" w:pos="3600"/>
        </w:tabs>
        <w:ind w:left="3600" w:hanging="360"/>
      </w:pPr>
      <w:rPr>
        <w:rFonts w:ascii="Times New Roman" w:hAnsi="Times New Roman" w:hint="default"/>
      </w:rPr>
    </w:lvl>
    <w:lvl w:ilvl="5" w:tplc="10725600" w:tentative="1">
      <w:start w:val="1"/>
      <w:numFmt w:val="bullet"/>
      <w:lvlText w:val="-"/>
      <w:lvlJc w:val="left"/>
      <w:pPr>
        <w:tabs>
          <w:tab w:val="num" w:pos="4320"/>
        </w:tabs>
        <w:ind w:left="4320" w:hanging="360"/>
      </w:pPr>
      <w:rPr>
        <w:rFonts w:ascii="Times New Roman" w:hAnsi="Times New Roman" w:hint="default"/>
      </w:rPr>
    </w:lvl>
    <w:lvl w:ilvl="6" w:tplc="99783790" w:tentative="1">
      <w:start w:val="1"/>
      <w:numFmt w:val="bullet"/>
      <w:lvlText w:val="-"/>
      <w:lvlJc w:val="left"/>
      <w:pPr>
        <w:tabs>
          <w:tab w:val="num" w:pos="5040"/>
        </w:tabs>
        <w:ind w:left="5040" w:hanging="360"/>
      </w:pPr>
      <w:rPr>
        <w:rFonts w:ascii="Times New Roman" w:hAnsi="Times New Roman" w:hint="default"/>
      </w:rPr>
    </w:lvl>
    <w:lvl w:ilvl="7" w:tplc="FFF60A32" w:tentative="1">
      <w:start w:val="1"/>
      <w:numFmt w:val="bullet"/>
      <w:lvlText w:val="-"/>
      <w:lvlJc w:val="left"/>
      <w:pPr>
        <w:tabs>
          <w:tab w:val="num" w:pos="5760"/>
        </w:tabs>
        <w:ind w:left="5760" w:hanging="360"/>
      </w:pPr>
      <w:rPr>
        <w:rFonts w:ascii="Times New Roman" w:hAnsi="Times New Roman" w:hint="default"/>
      </w:rPr>
    </w:lvl>
    <w:lvl w:ilvl="8" w:tplc="A2A075E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7112B63"/>
    <w:multiLevelType w:val="hybridMultilevel"/>
    <w:tmpl w:val="82AC8986"/>
    <w:lvl w:ilvl="0" w:tplc="7F6A968A">
      <w:start w:val="1"/>
      <w:numFmt w:val="bullet"/>
      <w:lvlText w:val="-"/>
      <w:lvlJc w:val="left"/>
      <w:pPr>
        <w:tabs>
          <w:tab w:val="num" w:pos="720"/>
        </w:tabs>
        <w:ind w:left="720" w:hanging="360"/>
      </w:pPr>
      <w:rPr>
        <w:rFonts w:ascii="Times New Roman" w:hAnsi="Times New Roman" w:hint="default"/>
      </w:rPr>
    </w:lvl>
    <w:lvl w:ilvl="1" w:tplc="97901C9A" w:tentative="1">
      <w:start w:val="1"/>
      <w:numFmt w:val="bullet"/>
      <w:lvlText w:val="-"/>
      <w:lvlJc w:val="left"/>
      <w:pPr>
        <w:tabs>
          <w:tab w:val="num" w:pos="1440"/>
        </w:tabs>
        <w:ind w:left="1440" w:hanging="360"/>
      </w:pPr>
      <w:rPr>
        <w:rFonts w:ascii="Times New Roman" w:hAnsi="Times New Roman" w:hint="default"/>
      </w:rPr>
    </w:lvl>
    <w:lvl w:ilvl="2" w:tplc="BC0EE828" w:tentative="1">
      <w:start w:val="1"/>
      <w:numFmt w:val="bullet"/>
      <w:lvlText w:val="-"/>
      <w:lvlJc w:val="left"/>
      <w:pPr>
        <w:tabs>
          <w:tab w:val="num" w:pos="2160"/>
        </w:tabs>
        <w:ind w:left="2160" w:hanging="360"/>
      </w:pPr>
      <w:rPr>
        <w:rFonts w:ascii="Times New Roman" w:hAnsi="Times New Roman" w:hint="default"/>
      </w:rPr>
    </w:lvl>
    <w:lvl w:ilvl="3" w:tplc="F850D724" w:tentative="1">
      <w:start w:val="1"/>
      <w:numFmt w:val="bullet"/>
      <w:lvlText w:val="-"/>
      <w:lvlJc w:val="left"/>
      <w:pPr>
        <w:tabs>
          <w:tab w:val="num" w:pos="2880"/>
        </w:tabs>
        <w:ind w:left="2880" w:hanging="360"/>
      </w:pPr>
      <w:rPr>
        <w:rFonts w:ascii="Times New Roman" w:hAnsi="Times New Roman" w:hint="default"/>
      </w:rPr>
    </w:lvl>
    <w:lvl w:ilvl="4" w:tplc="1E562E4A" w:tentative="1">
      <w:start w:val="1"/>
      <w:numFmt w:val="bullet"/>
      <w:lvlText w:val="-"/>
      <w:lvlJc w:val="left"/>
      <w:pPr>
        <w:tabs>
          <w:tab w:val="num" w:pos="3600"/>
        </w:tabs>
        <w:ind w:left="3600" w:hanging="360"/>
      </w:pPr>
      <w:rPr>
        <w:rFonts w:ascii="Times New Roman" w:hAnsi="Times New Roman" w:hint="default"/>
      </w:rPr>
    </w:lvl>
    <w:lvl w:ilvl="5" w:tplc="56686844" w:tentative="1">
      <w:start w:val="1"/>
      <w:numFmt w:val="bullet"/>
      <w:lvlText w:val="-"/>
      <w:lvlJc w:val="left"/>
      <w:pPr>
        <w:tabs>
          <w:tab w:val="num" w:pos="4320"/>
        </w:tabs>
        <w:ind w:left="4320" w:hanging="360"/>
      </w:pPr>
      <w:rPr>
        <w:rFonts w:ascii="Times New Roman" w:hAnsi="Times New Roman" w:hint="default"/>
      </w:rPr>
    </w:lvl>
    <w:lvl w:ilvl="6" w:tplc="76A88D9E" w:tentative="1">
      <w:start w:val="1"/>
      <w:numFmt w:val="bullet"/>
      <w:lvlText w:val="-"/>
      <w:lvlJc w:val="left"/>
      <w:pPr>
        <w:tabs>
          <w:tab w:val="num" w:pos="5040"/>
        </w:tabs>
        <w:ind w:left="5040" w:hanging="360"/>
      </w:pPr>
      <w:rPr>
        <w:rFonts w:ascii="Times New Roman" w:hAnsi="Times New Roman" w:hint="default"/>
      </w:rPr>
    </w:lvl>
    <w:lvl w:ilvl="7" w:tplc="7F545AAC" w:tentative="1">
      <w:start w:val="1"/>
      <w:numFmt w:val="bullet"/>
      <w:lvlText w:val="-"/>
      <w:lvlJc w:val="left"/>
      <w:pPr>
        <w:tabs>
          <w:tab w:val="num" w:pos="5760"/>
        </w:tabs>
        <w:ind w:left="5760" w:hanging="360"/>
      </w:pPr>
      <w:rPr>
        <w:rFonts w:ascii="Times New Roman" w:hAnsi="Times New Roman" w:hint="default"/>
      </w:rPr>
    </w:lvl>
    <w:lvl w:ilvl="8" w:tplc="D414BC34"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7F541BC"/>
    <w:multiLevelType w:val="multilevel"/>
    <w:tmpl w:val="0DE44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855C68"/>
    <w:multiLevelType w:val="hybridMultilevel"/>
    <w:tmpl w:val="52F61CEC"/>
    <w:lvl w:ilvl="0" w:tplc="A7C8226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4091E7F"/>
    <w:multiLevelType w:val="hybridMultilevel"/>
    <w:tmpl w:val="9FC0295A"/>
    <w:lvl w:ilvl="0" w:tplc="77E031D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4AB6C13"/>
    <w:multiLevelType w:val="hybridMultilevel"/>
    <w:tmpl w:val="C1A092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91136A2"/>
    <w:multiLevelType w:val="hybridMultilevel"/>
    <w:tmpl w:val="254AD9F0"/>
    <w:lvl w:ilvl="0" w:tplc="64C07904">
      <w:start w:val="1"/>
      <w:numFmt w:val="bullet"/>
      <w:lvlText w:val="-"/>
      <w:lvlJc w:val="left"/>
      <w:pPr>
        <w:tabs>
          <w:tab w:val="num" w:pos="720"/>
        </w:tabs>
        <w:ind w:left="720" w:hanging="360"/>
      </w:pPr>
      <w:rPr>
        <w:rFonts w:ascii="Times New Roman" w:hAnsi="Times New Roman" w:hint="default"/>
      </w:rPr>
    </w:lvl>
    <w:lvl w:ilvl="1" w:tplc="2B92DE7E" w:tentative="1">
      <w:start w:val="1"/>
      <w:numFmt w:val="bullet"/>
      <w:lvlText w:val="-"/>
      <w:lvlJc w:val="left"/>
      <w:pPr>
        <w:tabs>
          <w:tab w:val="num" w:pos="1440"/>
        </w:tabs>
        <w:ind w:left="1440" w:hanging="360"/>
      </w:pPr>
      <w:rPr>
        <w:rFonts w:ascii="Times New Roman" w:hAnsi="Times New Roman" w:hint="default"/>
      </w:rPr>
    </w:lvl>
    <w:lvl w:ilvl="2" w:tplc="4C3E613C" w:tentative="1">
      <w:start w:val="1"/>
      <w:numFmt w:val="bullet"/>
      <w:lvlText w:val="-"/>
      <w:lvlJc w:val="left"/>
      <w:pPr>
        <w:tabs>
          <w:tab w:val="num" w:pos="2160"/>
        </w:tabs>
        <w:ind w:left="2160" w:hanging="360"/>
      </w:pPr>
      <w:rPr>
        <w:rFonts w:ascii="Times New Roman" w:hAnsi="Times New Roman" w:hint="default"/>
      </w:rPr>
    </w:lvl>
    <w:lvl w:ilvl="3" w:tplc="C7B85E46" w:tentative="1">
      <w:start w:val="1"/>
      <w:numFmt w:val="bullet"/>
      <w:lvlText w:val="-"/>
      <w:lvlJc w:val="left"/>
      <w:pPr>
        <w:tabs>
          <w:tab w:val="num" w:pos="2880"/>
        </w:tabs>
        <w:ind w:left="2880" w:hanging="360"/>
      </w:pPr>
      <w:rPr>
        <w:rFonts w:ascii="Times New Roman" w:hAnsi="Times New Roman" w:hint="default"/>
      </w:rPr>
    </w:lvl>
    <w:lvl w:ilvl="4" w:tplc="0604102C" w:tentative="1">
      <w:start w:val="1"/>
      <w:numFmt w:val="bullet"/>
      <w:lvlText w:val="-"/>
      <w:lvlJc w:val="left"/>
      <w:pPr>
        <w:tabs>
          <w:tab w:val="num" w:pos="3600"/>
        </w:tabs>
        <w:ind w:left="3600" w:hanging="360"/>
      </w:pPr>
      <w:rPr>
        <w:rFonts w:ascii="Times New Roman" w:hAnsi="Times New Roman" w:hint="default"/>
      </w:rPr>
    </w:lvl>
    <w:lvl w:ilvl="5" w:tplc="D7BE51D4" w:tentative="1">
      <w:start w:val="1"/>
      <w:numFmt w:val="bullet"/>
      <w:lvlText w:val="-"/>
      <w:lvlJc w:val="left"/>
      <w:pPr>
        <w:tabs>
          <w:tab w:val="num" w:pos="4320"/>
        </w:tabs>
        <w:ind w:left="4320" w:hanging="360"/>
      </w:pPr>
      <w:rPr>
        <w:rFonts w:ascii="Times New Roman" w:hAnsi="Times New Roman" w:hint="default"/>
      </w:rPr>
    </w:lvl>
    <w:lvl w:ilvl="6" w:tplc="AF6C43FE" w:tentative="1">
      <w:start w:val="1"/>
      <w:numFmt w:val="bullet"/>
      <w:lvlText w:val="-"/>
      <w:lvlJc w:val="left"/>
      <w:pPr>
        <w:tabs>
          <w:tab w:val="num" w:pos="5040"/>
        </w:tabs>
        <w:ind w:left="5040" w:hanging="360"/>
      </w:pPr>
      <w:rPr>
        <w:rFonts w:ascii="Times New Roman" w:hAnsi="Times New Roman" w:hint="default"/>
      </w:rPr>
    </w:lvl>
    <w:lvl w:ilvl="7" w:tplc="EA36AD5C" w:tentative="1">
      <w:start w:val="1"/>
      <w:numFmt w:val="bullet"/>
      <w:lvlText w:val="-"/>
      <w:lvlJc w:val="left"/>
      <w:pPr>
        <w:tabs>
          <w:tab w:val="num" w:pos="5760"/>
        </w:tabs>
        <w:ind w:left="5760" w:hanging="360"/>
      </w:pPr>
      <w:rPr>
        <w:rFonts w:ascii="Times New Roman" w:hAnsi="Times New Roman" w:hint="default"/>
      </w:rPr>
    </w:lvl>
    <w:lvl w:ilvl="8" w:tplc="3F809F3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A681D05"/>
    <w:multiLevelType w:val="hybridMultilevel"/>
    <w:tmpl w:val="EEFA8A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CB903EA"/>
    <w:multiLevelType w:val="multilevel"/>
    <w:tmpl w:val="C396F45E"/>
    <w:styleLink w:val="WWNum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2A17B5D"/>
    <w:multiLevelType w:val="multilevel"/>
    <w:tmpl w:val="065EA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2416E9"/>
    <w:multiLevelType w:val="hybridMultilevel"/>
    <w:tmpl w:val="330CC1D0"/>
    <w:lvl w:ilvl="0" w:tplc="03A2D868">
      <w:start w:val="1"/>
      <w:numFmt w:val="bullet"/>
      <w:lvlText w:val="-"/>
      <w:lvlJc w:val="left"/>
      <w:pPr>
        <w:tabs>
          <w:tab w:val="num" w:pos="720"/>
        </w:tabs>
        <w:ind w:left="720" w:hanging="360"/>
      </w:pPr>
      <w:rPr>
        <w:rFonts w:ascii="Times New Roman" w:hAnsi="Times New Roman" w:hint="default"/>
      </w:rPr>
    </w:lvl>
    <w:lvl w:ilvl="1" w:tplc="C1207E94" w:tentative="1">
      <w:start w:val="1"/>
      <w:numFmt w:val="bullet"/>
      <w:lvlText w:val="-"/>
      <w:lvlJc w:val="left"/>
      <w:pPr>
        <w:tabs>
          <w:tab w:val="num" w:pos="1440"/>
        </w:tabs>
        <w:ind w:left="1440" w:hanging="360"/>
      </w:pPr>
      <w:rPr>
        <w:rFonts w:ascii="Times New Roman" w:hAnsi="Times New Roman" w:hint="default"/>
      </w:rPr>
    </w:lvl>
    <w:lvl w:ilvl="2" w:tplc="6C44E682" w:tentative="1">
      <w:start w:val="1"/>
      <w:numFmt w:val="bullet"/>
      <w:lvlText w:val="-"/>
      <w:lvlJc w:val="left"/>
      <w:pPr>
        <w:tabs>
          <w:tab w:val="num" w:pos="2160"/>
        </w:tabs>
        <w:ind w:left="2160" w:hanging="360"/>
      </w:pPr>
      <w:rPr>
        <w:rFonts w:ascii="Times New Roman" w:hAnsi="Times New Roman" w:hint="default"/>
      </w:rPr>
    </w:lvl>
    <w:lvl w:ilvl="3" w:tplc="B0E85098" w:tentative="1">
      <w:start w:val="1"/>
      <w:numFmt w:val="bullet"/>
      <w:lvlText w:val="-"/>
      <w:lvlJc w:val="left"/>
      <w:pPr>
        <w:tabs>
          <w:tab w:val="num" w:pos="2880"/>
        </w:tabs>
        <w:ind w:left="2880" w:hanging="360"/>
      </w:pPr>
      <w:rPr>
        <w:rFonts w:ascii="Times New Roman" w:hAnsi="Times New Roman" w:hint="default"/>
      </w:rPr>
    </w:lvl>
    <w:lvl w:ilvl="4" w:tplc="66F8B330" w:tentative="1">
      <w:start w:val="1"/>
      <w:numFmt w:val="bullet"/>
      <w:lvlText w:val="-"/>
      <w:lvlJc w:val="left"/>
      <w:pPr>
        <w:tabs>
          <w:tab w:val="num" w:pos="3600"/>
        </w:tabs>
        <w:ind w:left="3600" w:hanging="360"/>
      </w:pPr>
      <w:rPr>
        <w:rFonts w:ascii="Times New Roman" w:hAnsi="Times New Roman" w:hint="default"/>
      </w:rPr>
    </w:lvl>
    <w:lvl w:ilvl="5" w:tplc="D9227F88" w:tentative="1">
      <w:start w:val="1"/>
      <w:numFmt w:val="bullet"/>
      <w:lvlText w:val="-"/>
      <w:lvlJc w:val="left"/>
      <w:pPr>
        <w:tabs>
          <w:tab w:val="num" w:pos="4320"/>
        </w:tabs>
        <w:ind w:left="4320" w:hanging="360"/>
      </w:pPr>
      <w:rPr>
        <w:rFonts w:ascii="Times New Roman" w:hAnsi="Times New Roman" w:hint="default"/>
      </w:rPr>
    </w:lvl>
    <w:lvl w:ilvl="6" w:tplc="02584002" w:tentative="1">
      <w:start w:val="1"/>
      <w:numFmt w:val="bullet"/>
      <w:lvlText w:val="-"/>
      <w:lvlJc w:val="left"/>
      <w:pPr>
        <w:tabs>
          <w:tab w:val="num" w:pos="5040"/>
        </w:tabs>
        <w:ind w:left="5040" w:hanging="360"/>
      </w:pPr>
      <w:rPr>
        <w:rFonts w:ascii="Times New Roman" w:hAnsi="Times New Roman" w:hint="default"/>
      </w:rPr>
    </w:lvl>
    <w:lvl w:ilvl="7" w:tplc="05608682" w:tentative="1">
      <w:start w:val="1"/>
      <w:numFmt w:val="bullet"/>
      <w:lvlText w:val="-"/>
      <w:lvlJc w:val="left"/>
      <w:pPr>
        <w:tabs>
          <w:tab w:val="num" w:pos="5760"/>
        </w:tabs>
        <w:ind w:left="5760" w:hanging="360"/>
      </w:pPr>
      <w:rPr>
        <w:rFonts w:ascii="Times New Roman" w:hAnsi="Times New Roman" w:hint="default"/>
      </w:rPr>
    </w:lvl>
    <w:lvl w:ilvl="8" w:tplc="BE486C3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79227C5"/>
    <w:multiLevelType w:val="hybridMultilevel"/>
    <w:tmpl w:val="DF009A82"/>
    <w:lvl w:ilvl="0" w:tplc="C624FCCC">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B391AE5"/>
    <w:multiLevelType w:val="hybridMultilevel"/>
    <w:tmpl w:val="4732A8F4"/>
    <w:lvl w:ilvl="0" w:tplc="D6CC01E6">
      <w:start w:val="2017"/>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CB87398"/>
    <w:multiLevelType w:val="hybridMultilevel"/>
    <w:tmpl w:val="AD480EB2"/>
    <w:lvl w:ilvl="0" w:tplc="1BE0A268">
      <w:numFmt w:val="bullet"/>
      <w:lvlText w:val="-"/>
      <w:lvlJc w:val="left"/>
      <w:pPr>
        <w:ind w:left="720" w:hanging="360"/>
      </w:pPr>
      <w:rPr>
        <w:rFonts w:ascii="Calibri" w:eastAsia="Times New Roman" w:hAnsi="Calibri"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D3B1D9D"/>
    <w:multiLevelType w:val="hybridMultilevel"/>
    <w:tmpl w:val="78FCC21C"/>
    <w:lvl w:ilvl="0" w:tplc="5DFAAE02">
      <w:start w:val="1"/>
      <w:numFmt w:val="bullet"/>
      <w:lvlText w:val="-"/>
      <w:lvlJc w:val="left"/>
      <w:pPr>
        <w:tabs>
          <w:tab w:val="num" w:pos="720"/>
        </w:tabs>
        <w:ind w:left="720" w:hanging="360"/>
      </w:pPr>
      <w:rPr>
        <w:rFonts w:ascii="Times New Roman" w:hAnsi="Times New Roman" w:hint="default"/>
      </w:rPr>
    </w:lvl>
    <w:lvl w:ilvl="1" w:tplc="F7726900" w:tentative="1">
      <w:start w:val="1"/>
      <w:numFmt w:val="bullet"/>
      <w:lvlText w:val="-"/>
      <w:lvlJc w:val="left"/>
      <w:pPr>
        <w:tabs>
          <w:tab w:val="num" w:pos="1440"/>
        </w:tabs>
        <w:ind w:left="1440" w:hanging="360"/>
      </w:pPr>
      <w:rPr>
        <w:rFonts w:ascii="Times New Roman" w:hAnsi="Times New Roman" w:hint="default"/>
      </w:rPr>
    </w:lvl>
    <w:lvl w:ilvl="2" w:tplc="B4D8679A" w:tentative="1">
      <w:start w:val="1"/>
      <w:numFmt w:val="bullet"/>
      <w:lvlText w:val="-"/>
      <w:lvlJc w:val="left"/>
      <w:pPr>
        <w:tabs>
          <w:tab w:val="num" w:pos="2160"/>
        </w:tabs>
        <w:ind w:left="2160" w:hanging="360"/>
      </w:pPr>
      <w:rPr>
        <w:rFonts w:ascii="Times New Roman" w:hAnsi="Times New Roman" w:hint="default"/>
      </w:rPr>
    </w:lvl>
    <w:lvl w:ilvl="3" w:tplc="F6C8E606" w:tentative="1">
      <w:start w:val="1"/>
      <w:numFmt w:val="bullet"/>
      <w:lvlText w:val="-"/>
      <w:lvlJc w:val="left"/>
      <w:pPr>
        <w:tabs>
          <w:tab w:val="num" w:pos="2880"/>
        </w:tabs>
        <w:ind w:left="2880" w:hanging="360"/>
      </w:pPr>
      <w:rPr>
        <w:rFonts w:ascii="Times New Roman" w:hAnsi="Times New Roman" w:hint="default"/>
      </w:rPr>
    </w:lvl>
    <w:lvl w:ilvl="4" w:tplc="FD24DC8C" w:tentative="1">
      <w:start w:val="1"/>
      <w:numFmt w:val="bullet"/>
      <w:lvlText w:val="-"/>
      <w:lvlJc w:val="left"/>
      <w:pPr>
        <w:tabs>
          <w:tab w:val="num" w:pos="3600"/>
        </w:tabs>
        <w:ind w:left="3600" w:hanging="360"/>
      </w:pPr>
      <w:rPr>
        <w:rFonts w:ascii="Times New Roman" w:hAnsi="Times New Roman" w:hint="default"/>
      </w:rPr>
    </w:lvl>
    <w:lvl w:ilvl="5" w:tplc="7A78BF44" w:tentative="1">
      <w:start w:val="1"/>
      <w:numFmt w:val="bullet"/>
      <w:lvlText w:val="-"/>
      <w:lvlJc w:val="left"/>
      <w:pPr>
        <w:tabs>
          <w:tab w:val="num" w:pos="4320"/>
        </w:tabs>
        <w:ind w:left="4320" w:hanging="360"/>
      </w:pPr>
      <w:rPr>
        <w:rFonts w:ascii="Times New Roman" w:hAnsi="Times New Roman" w:hint="default"/>
      </w:rPr>
    </w:lvl>
    <w:lvl w:ilvl="6" w:tplc="303A84C6" w:tentative="1">
      <w:start w:val="1"/>
      <w:numFmt w:val="bullet"/>
      <w:lvlText w:val="-"/>
      <w:lvlJc w:val="left"/>
      <w:pPr>
        <w:tabs>
          <w:tab w:val="num" w:pos="5040"/>
        </w:tabs>
        <w:ind w:left="5040" w:hanging="360"/>
      </w:pPr>
      <w:rPr>
        <w:rFonts w:ascii="Times New Roman" w:hAnsi="Times New Roman" w:hint="default"/>
      </w:rPr>
    </w:lvl>
    <w:lvl w:ilvl="7" w:tplc="4276F522" w:tentative="1">
      <w:start w:val="1"/>
      <w:numFmt w:val="bullet"/>
      <w:lvlText w:val="-"/>
      <w:lvlJc w:val="left"/>
      <w:pPr>
        <w:tabs>
          <w:tab w:val="num" w:pos="5760"/>
        </w:tabs>
        <w:ind w:left="5760" w:hanging="360"/>
      </w:pPr>
      <w:rPr>
        <w:rFonts w:ascii="Times New Roman" w:hAnsi="Times New Roman" w:hint="default"/>
      </w:rPr>
    </w:lvl>
    <w:lvl w:ilvl="8" w:tplc="BADE5D20"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EF96778"/>
    <w:multiLevelType w:val="hybridMultilevel"/>
    <w:tmpl w:val="2AE4D626"/>
    <w:lvl w:ilvl="0" w:tplc="AFD88D6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F8D1189"/>
    <w:multiLevelType w:val="hybridMultilevel"/>
    <w:tmpl w:val="E79005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505F1DB1"/>
    <w:multiLevelType w:val="hybridMultilevel"/>
    <w:tmpl w:val="A920BADA"/>
    <w:lvl w:ilvl="0" w:tplc="AC1069DE">
      <w:start w:val="1"/>
      <w:numFmt w:val="bullet"/>
      <w:lvlText w:val="-"/>
      <w:lvlJc w:val="left"/>
      <w:pPr>
        <w:tabs>
          <w:tab w:val="num" w:pos="720"/>
        </w:tabs>
        <w:ind w:left="720" w:hanging="360"/>
      </w:pPr>
      <w:rPr>
        <w:rFonts w:ascii="Times New Roman" w:hAnsi="Times New Roman" w:hint="default"/>
      </w:rPr>
    </w:lvl>
    <w:lvl w:ilvl="1" w:tplc="CAE2BF34" w:tentative="1">
      <w:start w:val="1"/>
      <w:numFmt w:val="bullet"/>
      <w:lvlText w:val="-"/>
      <w:lvlJc w:val="left"/>
      <w:pPr>
        <w:tabs>
          <w:tab w:val="num" w:pos="1440"/>
        </w:tabs>
        <w:ind w:left="1440" w:hanging="360"/>
      </w:pPr>
      <w:rPr>
        <w:rFonts w:ascii="Times New Roman" w:hAnsi="Times New Roman" w:hint="default"/>
      </w:rPr>
    </w:lvl>
    <w:lvl w:ilvl="2" w:tplc="CD828D34" w:tentative="1">
      <w:start w:val="1"/>
      <w:numFmt w:val="bullet"/>
      <w:lvlText w:val="-"/>
      <w:lvlJc w:val="left"/>
      <w:pPr>
        <w:tabs>
          <w:tab w:val="num" w:pos="2160"/>
        </w:tabs>
        <w:ind w:left="2160" w:hanging="360"/>
      </w:pPr>
      <w:rPr>
        <w:rFonts w:ascii="Times New Roman" w:hAnsi="Times New Roman" w:hint="default"/>
      </w:rPr>
    </w:lvl>
    <w:lvl w:ilvl="3" w:tplc="AAD2DA18" w:tentative="1">
      <w:start w:val="1"/>
      <w:numFmt w:val="bullet"/>
      <w:lvlText w:val="-"/>
      <w:lvlJc w:val="left"/>
      <w:pPr>
        <w:tabs>
          <w:tab w:val="num" w:pos="2880"/>
        </w:tabs>
        <w:ind w:left="2880" w:hanging="360"/>
      </w:pPr>
      <w:rPr>
        <w:rFonts w:ascii="Times New Roman" w:hAnsi="Times New Roman" w:hint="default"/>
      </w:rPr>
    </w:lvl>
    <w:lvl w:ilvl="4" w:tplc="76A0344A" w:tentative="1">
      <w:start w:val="1"/>
      <w:numFmt w:val="bullet"/>
      <w:lvlText w:val="-"/>
      <w:lvlJc w:val="left"/>
      <w:pPr>
        <w:tabs>
          <w:tab w:val="num" w:pos="3600"/>
        </w:tabs>
        <w:ind w:left="3600" w:hanging="360"/>
      </w:pPr>
      <w:rPr>
        <w:rFonts w:ascii="Times New Roman" w:hAnsi="Times New Roman" w:hint="default"/>
      </w:rPr>
    </w:lvl>
    <w:lvl w:ilvl="5" w:tplc="4BB26B9E" w:tentative="1">
      <w:start w:val="1"/>
      <w:numFmt w:val="bullet"/>
      <w:lvlText w:val="-"/>
      <w:lvlJc w:val="left"/>
      <w:pPr>
        <w:tabs>
          <w:tab w:val="num" w:pos="4320"/>
        </w:tabs>
        <w:ind w:left="4320" w:hanging="360"/>
      </w:pPr>
      <w:rPr>
        <w:rFonts w:ascii="Times New Roman" w:hAnsi="Times New Roman" w:hint="default"/>
      </w:rPr>
    </w:lvl>
    <w:lvl w:ilvl="6" w:tplc="2DC8DD58" w:tentative="1">
      <w:start w:val="1"/>
      <w:numFmt w:val="bullet"/>
      <w:lvlText w:val="-"/>
      <w:lvlJc w:val="left"/>
      <w:pPr>
        <w:tabs>
          <w:tab w:val="num" w:pos="5040"/>
        </w:tabs>
        <w:ind w:left="5040" w:hanging="360"/>
      </w:pPr>
      <w:rPr>
        <w:rFonts w:ascii="Times New Roman" w:hAnsi="Times New Roman" w:hint="default"/>
      </w:rPr>
    </w:lvl>
    <w:lvl w:ilvl="7" w:tplc="311694DA" w:tentative="1">
      <w:start w:val="1"/>
      <w:numFmt w:val="bullet"/>
      <w:lvlText w:val="-"/>
      <w:lvlJc w:val="left"/>
      <w:pPr>
        <w:tabs>
          <w:tab w:val="num" w:pos="5760"/>
        </w:tabs>
        <w:ind w:left="5760" w:hanging="360"/>
      </w:pPr>
      <w:rPr>
        <w:rFonts w:ascii="Times New Roman" w:hAnsi="Times New Roman" w:hint="default"/>
      </w:rPr>
    </w:lvl>
    <w:lvl w:ilvl="8" w:tplc="FDE8400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1F60B6F"/>
    <w:multiLevelType w:val="multilevel"/>
    <w:tmpl w:val="9372FF4A"/>
    <w:lvl w:ilvl="0">
      <w:start w:val="2019"/>
      <w:numFmt w:val="bullet"/>
      <w:lvlText w:val="-"/>
      <w:lvlJc w:val="left"/>
      <w:pPr>
        <w:ind w:left="720" w:hanging="360"/>
      </w:pPr>
      <w:rPr>
        <w:rFonts w:ascii="Calibr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527B715F"/>
    <w:multiLevelType w:val="hybridMultilevel"/>
    <w:tmpl w:val="57FCE318"/>
    <w:lvl w:ilvl="0" w:tplc="C624FCCC">
      <w:start w:val="1"/>
      <w:numFmt w:val="bullet"/>
      <w:lvlText w:val="-"/>
      <w:lvlJc w:val="left"/>
      <w:pPr>
        <w:tabs>
          <w:tab w:val="num" w:pos="720"/>
        </w:tabs>
        <w:ind w:left="720" w:hanging="360"/>
      </w:pPr>
      <w:rPr>
        <w:rFonts w:ascii="Times New Roman" w:hAnsi="Times New Roman" w:hint="default"/>
      </w:rPr>
    </w:lvl>
    <w:lvl w:ilvl="1" w:tplc="D3E48D18" w:tentative="1">
      <w:start w:val="1"/>
      <w:numFmt w:val="bullet"/>
      <w:lvlText w:val="-"/>
      <w:lvlJc w:val="left"/>
      <w:pPr>
        <w:tabs>
          <w:tab w:val="num" w:pos="1440"/>
        </w:tabs>
        <w:ind w:left="1440" w:hanging="360"/>
      </w:pPr>
      <w:rPr>
        <w:rFonts w:ascii="Times New Roman" w:hAnsi="Times New Roman" w:hint="default"/>
      </w:rPr>
    </w:lvl>
    <w:lvl w:ilvl="2" w:tplc="6BA6575E" w:tentative="1">
      <w:start w:val="1"/>
      <w:numFmt w:val="bullet"/>
      <w:lvlText w:val="-"/>
      <w:lvlJc w:val="left"/>
      <w:pPr>
        <w:tabs>
          <w:tab w:val="num" w:pos="2160"/>
        </w:tabs>
        <w:ind w:left="2160" w:hanging="360"/>
      </w:pPr>
      <w:rPr>
        <w:rFonts w:ascii="Times New Roman" w:hAnsi="Times New Roman" w:hint="default"/>
      </w:rPr>
    </w:lvl>
    <w:lvl w:ilvl="3" w:tplc="22043F76" w:tentative="1">
      <w:start w:val="1"/>
      <w:numFmt w:val="bullet"/>
      <w:lvlText w:val="-"/>
      <w:lvlJc w:val="left"/>
      <w:pPr>
        <w:tabs>
          <w:tab w:val="num" w:pos="2880"/>
        </w:tabs>
        <w:ind w:left="2880" w:hanging="360"/>
      </w:pPr>
      <w:rPr>
        <w:rFonts w:ascii="Times New Roman" w:hAnsi="Times New Roman" w:hint="default"/>
      </w:rPr>
    </w:lvl>
    <w:lvl w:ilvl="4" w:tplc="192650F8" w:tentative="1">
      <w:start w:val="1"/>
      <w:numFmt w:val="bullet"/>
      <w:lvlText w:val="-"/>
      <w:lvlJc w:val="left"/>
      <w:pPr>
        <w:tabs>
          <w:tab w:val="num" w:pos="3600"/>
        </w:tabs>
        <w:ind w:left="3600" w:hanging="360"/>
      </w:pPr>
      <w:rPr>
        <w:rFonts w:ascii="Times New Roman" w:hAnsi="Times New Roman" w:hint="default"/>
      </w:rPr>
    </w:lvl>
    <w:lvl w:ilvl="5" w:tplc="98D0D264" w:tentative="1">
      <w:start w:val="1"/>
      <w:numFmt w:val="bullet"/>
      <w:lvlText w:val="-"/>
      <w:lvlJc w:val="left"/>
      <w:pPr>
        <w:tabs>
          <w:tab w:val="num" w:pos="4320"/>
        </w:tabs>
        <w:ind w:left="4320" w:hanging="360"/>
      </w:pPr>
      <w:rPr>
        <w:rFonts w:ascii="Times New Roman" w:hAnsi="Times New Roman" w:hint="default"/>
      </w:rPr>
    </w:lvl>
    <w:lvl w:ilvl="6" w:tplc="DD3E3B64" w:tentative="1">
      <w:start w:val="1"/>
      <w:numFmt w:val="bullet"/>
      <w:lvlText w:val="-"/>
      <w:lvlJc w:val="left"/>
      <w:pPr>
        <w:tabs>
          <w:tab w:val="num" w:pos="5040"/>
        </w:tabs>
        <w:ind w:left="5040" w:hanging="360"/>
      </w:pPr>
      <w:rPr>
        <w:rFonts w:ascii="Times New Roman" w:hAnsi="Times New Roman" w:hint="default"/>
      </w:rPr>
    </w:lvl>
    <w:lvl w:ilvl="7" w:tplc="D2E09C18" w:tentative="1">
      <w:start w:val="1"/>
      <w:numFmt w:val="bullet"/>
      <w:lvlText w:val="-"/>
      <w:lvlJc w:val="left"/>
      <w:pPr>
        <w:tabs>
          <w:tab w:val="num" w:pos="5760"/>
        </w:tabs>
        <w:ind w:left="5760" w:hanging="360"/>
      </w:pPr>
      <w:rPr>
        <w:rFonts w:ascii="Times New Roman" w:hAnsi="Times New Roman" w:hint="default"/>
      </w:rPr>
    </w:lvl>
    <w:lvl w:ilvl="8" w:tplc="E7C4DC8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52D7266"/>
    <w:multiLevelType w:val="hybridMultilevel"/>
    <w:tmpl w:val="0572263C"/>
    <w:lvl w:ilvl="0" w:tplc="30DE312E">
      <w:start w:val="1"/>
      <w:numFmt w:val="bullet"/>
      <w:lvlText w:val="-"/>
      <w:lvlJc w:val="left"/>
      <w:pPr>
        <w:tabs>
          <w:tab w:val="num" w:pos="720"/>
        </w:tabs>
        <w:ind w:left="720" w:hanging="360"/>
      </w:pPr>
      <w:rPr>
        <w:rFonts w:ascii="Times New Roman" w:hAnsi="Times New Roman" w:hint="default"/>
      </w:rPr>
    </w:lvl>
    <w:lvl w:ilvl="1" w:tplc="12BC2024" w:tentative="1">
      <w:start w:val="1"/>
      <w:numFmt w:val="bullet"/>
      <w:lvlText w:val="-"/>
      <w:lvlJc w:val="left"/>
      <w:pPr>
        <w:tabs>
          <w:tab w:val="num" w:pos="1440"/>
        </w:tabs>
        <w:ind w:left="1440" w:hanging="360"/>
      </w:pPr>
      <w:rPr>
        <w:rFonts w:ascii="Times New Roman" w:hAnsi="Times New Roman" w:hint="default"/>
      </w:rPr>
    </w:lvl>
    <w:lvl w:ilvl="2" w:tplc="7AE628E4" w:tentative="1">
      <w:start w:val="1"/>
      <w:numFmt w:val="bullet"/>
      <w:lvlText w:val="-"/>
      <w:lvlJc w:val="left"/>
      <w:pPr>
        <w:tabs>
          <w:tab w:val="num" w:pos="2160"/>
        </w:tabs>
        <w:ind w:left="2160" w:hanging="360"/>
      </w:pPr>
      <w:rPr>
        <w:rFonts w:ascii="Times New Roman" w:hAnsi="Times New Roman" w:hint="default"/>
      </w:rPr>
    </w:lvl>
    <w:lvl w:ilvl="3" w:tplc="F99A49DC" w:tentative="1">
      <w:start w:val="1"/>
      <w:numFmt w:val="bullet"/>
      <w:lvlText w:val="-"/>
      <w:lvlJc w:val="left"/>
      <w:pPr>
        <w:tabs>
          <w:tab w:val="num" w:pos="2880"/>
        </w:tabs>
        <w:ind w:left="2880" w:hanging="360"/>
      </w:pPr>
      <w:rPr>
        <w:rFonts w:ascii="Times New Roman" w:hAnsi="Times New Roman" w:hint="default"/>
      </w:rPr>
    </w:lvl>
    <w:lvl w:ilvl="4" w:tplc="E9F6068C" w:tentative="1">
      <w:start w:val="1"/>
      <w:numFmt w:val="bullet"/>
      <w:lvlText w:val="-"/>
      <w:lvlJc w:val="left"/>
      <w:pPr>
        <w:tabs>
          <w:tab w:val="num" w:pos="3600"/>
        </w:tabs>
        <w:ind w:left="3600" w:hanging="360"/>
      </w:pPr>
      <w:rPr>
        <w:rFonts w:ascii="Times New Roman" w:hAnsi="Times New Roman" w:hint="default"/>
      </w:rPr>
    </w:lvl>
    <w:lvl w:ilvl="5" w:tplc="9162064E" w:tentative="1">
      <w:start w:val="1"/>
      <w:numFmt w:val="bullet"/>
      <w:lvlText w:val="-"/>
      <w:lvlJc w:val="left"/>
      <w:pPr>
        <w:tabs>
          <w:tab w:val="num" w:pos="4320"/>
        </w:tabs>
        <w:ind w:left="4320" w:hanging="360"/>
      </w:pPr>
      <w:rPr>
        <w:rFonts w:ascii="Times New Roman" w:hAnsi="Times New Roman" w:hint="default"/>
      </w:rPr>
    </w:lvl>
    <w:lvl w:ilvl="6" w:tplc="5C709D0E" w:tentative="1">
      <w:start w:val="1"/>
      <w:numFmt w:val="bullet"/>
      <w:lvlText w:val="-"/>
      <w:lvlJc w:val="left"/>
      <w:pPr>
        <w:tabs>
          <w:tab w:val="num" w:pos="5040"/>
        </w:tabs>
        <w:ind w:left="5040" w:hanging="360"/>
      </w:pPr>
      <w:rPr>
        <w:rFonts w:ascii="Times New Roman" w:hAnsi="Times New Roman" w:hint="default"/>
      </w:rPr>
    </w:lvl>
    <w:lvl w:ilvl="7" w:tplc="D1B8FC20" w:tentative="1">
      <w:start w:val="1"/>
      <w:numFmt w:val="bullet"/>
      <w:lvlText w:val="-"/>
      <w:lvlJc w:val="left"/>
      <w:pPr>
        <w:tabs>
          <w:tab w:val="num" w:pos="5760"/>
        </w:tabs>
        <w:ind w:left="5760" w:hanging="360"/>
      </w:pPr>
      <w:rPr>
        <w:rFonts w:ascii="Times New Roman" w:hAnsi="Times New Roman" w:hint="default"/>
      </w:rPr>
    </w:lvl>
    <w:lvl w:ilvl="8" w:tplc="10366592"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57273AD9"/>
    <w:multiLevelType w:val="hybridMultilevel"/>
    <w:tmpl w:val="9738E55A"/>
    <w:lvl w:ilvl="0" w:tplc="6F0ECE28">
      <w:start w:val="1"/>
      <w:numFmt w:val="bullet"/>
      <w:lvlText w:val="-"/>
      <w:lvlJc w:val="left"/>
      <w:pPr>
        <w:tabs>
          <w:tab w:val="num" w:pos="720"/>
        </w:tabs>
        <w:ind w:left="720" w:hanging="360"/>
      </w:pPr>
      <w:rPr>
        <w:rFonts w:ascii="Times New Roman" w:hAnsi="Times New Roman" w:hint="default"/>
      </w:rPr>
    </w:lvl>
    <w:lvl w:ilvl="1" w:tplc="87D8E430" w:tentative="1">
      <w:start w:val="1"/>
      <w:numFmt w:val="bullet"/>
      <w:lvlText w:val="-"/>
      <w:lvlJc w:val="left"/>
      <w:pPr>
        <w:tabs>
          <w:tab w:val="num" w:pos="1440"/>
        </w:tabs>
        <w:ind w:left="1440" w:hanging="360"/>
      </w:pPr>
      <w:rPr>
        <w:rFonts w:ascii="Times New Roman" w:hAnsi="Times New Roman" w:hint="default"/>
      </w:rPr>
    </w:lvl>
    <w:lvl w:ilvl="2" w:tplc="9516EA8E" w:tentative="1">
      <w:start w:val="1"/>
      <w:numFmt w:val="bullet"/>
      <w:lvlText w:val="-"/>
      <w:lvlJc w:val="left"/>
      <w:pPr>
        <w:tabs>
          <w:tab w:val="num" w:pos="2160"/>
        </w:tabs>
        <w:ind w:left="2160" w:hanging="360"/>
      </w:pPr>
      <w:rPr>
        <w:rFonts w:ascii="Times New Roman" w:hAnsi="Times New Roman" w:hint="default"/>
      </w:rPr>
    </w:lvl>
    <w:lvl w:ilvl="3" w:tplc="CE148B7E" w:tentative="1">
      <w:start w:val="1"/>
      <w:numFmt w:val="bullet"/>
      <w:lvlText w:val="-"/>
      <w:lvlJc w:val="left"/>
      <w:pPr>
        <w:tabs>
          <w:tab w:val="num" w:pos="2880"/>
        </w:tabs>
        <w:ind w:left="2880" w:hanging="360"/>
      </w:pPr>
      <w:rPr>
        <w:rFonts w:ascii="Times New Roman" w:hAnsi="Times New Roman" w:hint="default"/>
      </w:rPr>
    </w:lvl>
    <w:lvl w:ilvl="4" w:tplc="F4667E1E" w:tentative="1">
      <w:start w:val="1"/>
      <w:numFmt w:val="bullet"/>
      <w:lvlText w:val="-"/>
      <w:lvlJc w:val="left"/>
      <w:pPr>
        <w:tabs>
          <w:tab w:val="num" w:pos="3600"/>
        </w:tabs>
        <w:ind w:left="3600" w:hanging="360"/>
      </w:pPr>
      <w:rPr>
        <w:rFonts w:ascii="Times New Roman" w:hAnsi="Times New Roman" w:hint="default"/>
      </w:rPr>
    </w:lvl>
    <w:lvl w:ilvl="5" w:tplc="DEDAEF1E" w:tentative="1">
      <w:start w:val="1"/>
      <w:numFmt w:val="bullet"/>
      <w:lvlText w:val="-"/>
      <w:lvlJc w:val="left"/>
      <w:pPr>
        <w:tabs>
          <w:tab w:val="num" w:pos="4320"/>
        </w:tabs>
        <w:ind w:left="4320" w:hanging="360"/>
      </w:pPr>
      <w:rPr>
        <w:rFonts w:ascii="Times New Roman" w:hAnsi="Times New Roman" w:hint="default"/>
      </w:rPr>
    </w:lvl>
    <w:lvl w:ilvl="6" w:tplc="014E43FE" w:tentative="1">
      <w:start w:val="1"/>
      <w:numFmt w:val="bullet"/>
      <w:lvlText w:val="-"/>
      <w:lvlJc w:val="left"/>
      <w:pPr>
        <w:tabs>
          <w:tab w:val="num" w:pos="5040"/>
        </w:tabs>
        <w:ind w:left="5040" w:hanging="360"/>
      </w:pPr>
      <w:rPr>
        <w:rFonts w:ascii="Times New Roman" w:hAnsi="Times New Roman" w:hint="default"/>
      </w:rPr>
    </w:lvl>
    <w:lvl w:ilvl="7" w:tplc="EF8ED484" w:tentative="1">
      <w:start w:val="1"/>
      <w:numFmt w:val="bullet"/>
      <w:lvlText w:val="-"/>
      <w:lvlJc w:val="left"/>
      <w:pPr>
        <w:tabs>
          <w:tab w:val="num" w:pos="5760"/>
        </w:tabs>
        <w:ind w:left="5760" w:hanging="360"/>
      </w:pPr>
      <w:rPr>
        <w:rFonts w:ascii="Times New Roman" w:hAnsi="Times New Roman" w:hint="default"/>
      </w:rPr>
    </w:lvl>
    <w:lvl w:ilvl="8" w:tplc="54549420"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8DA602F"/>
    <w:multiLevelType w:val="hybridMultilevel"/>
    <w:tmpl w:val="19204B62"/>
    <w:lvl w:ilvl="0" w:tplc="F8C05F80">
      <w:start w:val="20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A0B33E6"/>
    <w:multiLevelType w:val="multilevel"/>
    <w:tmpl w:val="5BC27C20"/>
    <w:lvl w:ilvl="0">
      <w:numFmt w:val="bullet"/>
      <w:lvlText w:val="-"/>
      <w:lvlJc w:val="left"/>
      <w:pPr>
        <w:ind w:left="720" w:hanging="360"/>
      </w:pPr>
      <w:rPr>
        <w:rFonts w:ascii="Calibri" w:eastAsia="Times New Roman"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5BD95779"/>
    <w:multiLevelType w:val="hybridMultilevel"/>
    <w:tmpl w:val="0D2CBCC6"/>
    <w:lvl w:ilvl="0" w:tplc="8ED635B4">
      <w:start w:val="1"/>
      <w:numFmt w:val="bullet"/>
      <w:lvlText w:val="-"/>
      <w:lvlJc w:val="left"/>
      <w:pPr>
        <w:tabs>
          <w:tab w:val="num" w:pos="720"/>
        </w:tabs>
        <w:ind w:left="720" w:hanging="360"/>
      </w:pPr>
      <w:rPr>
        <w:rFonts w:ascii="Times New Roman" w:hAnsi="Times New Roman" w:hint="default"/>
      </w:rPr>
    </w:lvl>
    <w:lvl w:ilvl="1" w:tplc="CCCEA376" w:tentative="1">
      <w:start w:val="1"/>
      <w:numFmt w:val="bullet"/>
      <w:lvlText w:val="-"/>
      <w:lvlJc w:val="left"/>
      <w:pPr>
        <w:tabs>
          <w:tab w:val="num" w:pos="1440"/>
        </w:tabs>
        <w:ind w:left="1440" w:hanging="360"/>
      </w:pPr>
      <w:rPr>
        <w:rFonts w:ascii="Times New Roman" w:hAnsi="Times New Roman" w:hint="default"/>
      </w:rPr>
    </w:lvl>
    <w:lvl w:ilvl="2" w:tplc="59687672" w:tentative="1">
      <w:start w:val="1"/>
      <w:numFmt w:val="bullet"/>
      <w:lvlText w:val="-"/>
      <w:lvlJc w:val="left"/>
      <w:pPr>
        <w:tabs>
          <w:tab w:val="num" w:pos="2160"/>
        </w:tabs>
        <w:ind w:left="2160" w:hanging="360"/>
      </w:pPr>
      <w:rPr>
        <w:rFonts w:ascii="Times New Roman" w:hAnsi="Times New Roman" w:hint="default"/>
      </w:rPr>
    </w:lvl>
    <w:lvl w:ilvl="3" w:tplc="8FFE95F4" w:tentative="1">
      <w:start w:val="1"/>
      <w:numFmt w:val="bullet"/>
      <w:lvlText w:val="-"/>
      <w:lvlJc w:val="left"/>
      <w:pPr>
        <w:tabs>
          <w:tab w:val="num" w:pos="2880"/>
        </w:tabs>
        <w:ind w:left="2880" w:hanging="360"/>
      </w:pPr>
      <w:rPr>
        <w:rFonts w:ascii="Times New Roman" w:hAnsi="Times New Roman" w:hint="default"/>
      </w:rPr>
    </w:lvl>
    <w:lvl w:ilvl="4" w:tplc="4986259A" w:tentative="1">
      <w:start w:val="1"/>
      <w:numFmt w:val="bullet"/>
      <w:lvlText w:val="-"/>
      <w:lvlJc w:val="left"/>
      <w:pPr>
        <w:tabs>
          <w:tab w:val="num" w:pos="3600"/>
        </w:tabs>
        <w:ind w:left="3600" w:hanging="360"/>
      </w:pPr>
      <w:rPr>
        <w:rFonts w:ascii="Times New Roman" w:hAnsi="Times New Roman" w:hint="default"/>
      </w:rPr>
    </w:lvl>
    <w:lvl w:ilvl="5" w:tplc="E1644ADA" w:tentative="1">
      <w:start w:val="1"/>
      <w:numFmt w:val="bullet"/>
      <w:lvlText w:val="-"/>
      <w:lvlJc w:val="left"/>
      <w:pPr>
        <w:tabs>
          <w:tab w:val="num" w:pos="4320"/>
        </w:tabs>
        <w:ind w:left="4320" w:hanging="360"/>
      </w:pPr>
      <w:rPr>
        <w:rFonts w:ascii="Times New Roman" w:hAnsi="Times New Roman" w:hint="default"/>
      </w:rPr>
    </w:lvl>
    <w:lvl w:ilvl="6" w:tplc="E95C10AA" w:tentative="1">
      <w:start w:val="1"/>
      <w:numFmt w:val="bullet"/>
      <w:lvlText w:val="-"/>
      <w:lvlJc w:val="left"/>
      <w:pPr>
        <w:tabs>
          <w:tab w:val="num" w:pos="5040"/>
        </w:tabs>
        <w:ind w:left="5040" w:hanging="360"/>
      </w:pPr>
      <w:rPr>
        <w:rFonts w:ascii="Times New Roman" w:hAnsi="Times New Roman" w:hint="default"/>
      </w:rPr>
    </w:lvl>
    <w:lvl w:ilvl="7" w:tplc="C37034F2" w:tentative="1">
      <w:start w:val="1"/>
      <w:numFmt w:val="bullet"/>
      <w:lvlText w:val="-"/>
      <w:lvlJc w:val="left"/>
      <w:pPr>
        <w:tabs>
          <w:tab w:val="num" w:pos="5760"/>
        </w:tabs>
        <w:ind w:left="5760" w:hanging="360"/>
      </w:pPr>
      <w:rPr>
        <w:rFonts w:ascii="Times New Roman" w:hAnsi="Times New Roman" w:hint="default"/>
      </w:rPr>
    </w:lvl>
    <w:lvl w:ilvl="8" w:tplc="B360FB9E" w:tentative="1">
      <w:start w:val="1"/>
      <w:numFmt w:val="bullet"/>
      <w:lvlText w:val="-"/>
      <w:lvlJc w:val="left"/>
      <w:pPr>
        <w:tabs>
          <w:tab w:val="num" w:pos="6480"/>
        </w:tabs>
        <w:ind w:left="6480" w:hanging="360"/>
      </w:pPr>
      <w:rPr>
        <w:rFonts w:ascii="Times New Roman" w:hAnsi="Times New Roman" w:hint="default"/>
      </w:rPr>
    </w:lvl>
  </w:abstractNum>
  <w:abstractNum w:abstractNumId="32" w15:restartNumberingAfterBreak="0">
    <w:nsid w:val="5CE92957"/>
    <w:multiLevelType w:val="multilevel"/>
    <w:tmpl w:val="52CE3F50"/>
    <w:lvl w:ilvl="0">
      <w:start w:val="1"/>
      <w:numFmt w:val="lowerRoman"/>
      <w:lvlText w:val="%1."/>
      <w:lvlJc w:val="left"/>
      <w:pPr>
        <w:ind w:left="644" w:hanging="360"/>
      </w:pPr>
    </w:lvl>
    <w:lvl w:ilvl="1">
      <w:start w:val="1"/>
      <w:numFmt w:val="decimal"/>
      <w:lvlText w:val="%2."/>
      <w:lvlJc w:val="left"/>
      <w:pPr>
        <w:ind w:left="1364" w:hanging="360"/>
      </w:pPr>
    </w:lvl>
    <w:lvl w:ilvl="2">
      <w:start w:val="1"/>
      <w:numFmt w:val="decimal"/>
      <w:lvlText w:val="%3."/>
      <w:lvlJc w:val="right"/>
      <w:pPr>
        <w:ind w:left="2084" w:hanging="180"/>
      </w:pPr>
    </w:lvl>
    <w:lvl w:ilvl="3">
      <w:start w:val="1"/>
      <w:numFmt w:val="decimal"/>
      <w:lvlText w:val="%4."/>
      <w:lvlJc w:val="left"/>
      <w:pPr>
        <w:ind w:left="2804" w:hanging="360"/>
      </w:pPr>
    </w:lvl>
    <w:lvl w:ilvl="4">
      <w:start w:val="1"/>
      <w:numFmt w:val="decimal"/>
      <w:lvlText w:val="%5."/>
      <w:lvlJc w:val="left"/>
      <w:pPr>
        <w:ind w:left="3524" w:hanging="360"/>
      </w:pPr>
    </w:lvl>
    <w:lvl w:ilvl="5">
      <w:start w:val="1"/>
      <w:numFmt w:val="decimal"/>
      <w:lvlText w:val="%6."/>
      <w:lvlJc w:val="right"/>
      <w:pPr>
        <w:ind w:left="4244" w:hanging="180"/>
      </w:pPr>
    </w:lvl>
    <w:lvl w:ilvl="6">
      <w:start w:val="1"/>
      <w:numFmt w:val="decimal"/>
      <w:lvlText w:val="%7."/>
      <w:lvlJc w:val="left"/>
      <w:pPr>
        <w:ind w:left="4964" w:hanging="360"/>
      </w:pPr>
    </w:lvl>
    <w:lvl w:ilvl="7">
      <w:start w:val="1"/>
      <w:numFmt w:val="decimal"/>
      <w:lvlText w:val="%8."/>
      <w:lvlJc w:val="left"/>
      <w:pPr>
        <w:ind w:left="5684" w:hanging="360"/>
      </w:pPr>
    </w:lvl>
    <w:lvl w:ilvl="8">
      <w:start w:val="1"/>
      <w:numFmt w:val="decimal"/>
      <w:lvlText w:val="%9."/>
      <w:lvlJc w:val="right"/>
      <w:pPr>
        <w:ind w:left="6404" w:hanging="180"/>
      </w:pPr>
    </w:lvl>
  </w:abstractNum>
  <w:abstractNum w:abstractNumId="33" w15:restartNumberingAfterBreak="0">
    <w:nsid w:val="5E0074E3"/>
    <w:multiLevelType w:val="hybridMultilevel"/>
    <w:tmpl w:val="F2FEB4CE"/>
    <w:lvl w:ilvl="0" w:tplc="D74C0C76">
      <w:start w:val="1"/>
      <w:numFmt w:val="bullet"/>
      <w:lvlText w:val="-"/>
      <w:lvlJc w:val="left"/>
      <w:pPr>
        <w:tabs>
          <w:tab w:val="num" w:pos="720"/>
        </w:tabs>
        <w:ind w:left="720" w:hanging="360"/>
      </w:pPr>
      <w:rPr>
        <w:rFonts w:ascii="Times New Roman" w:hAnsi="Times New Roman" w:hint="default"/>
      </w:rPr>
    </w:lvl>
    <w:lvl w:ilvl="1" w:tplc="6C7EBDBA" w:tentative="1">
      <w:start w:val="1"/>
      <w:numFmt w:val="bullet"/>
      <w:lvlText w:val="-"/>
      <w:lvlJc w:val="left"/>
      <w:pPr>
        <w:tabs>
          <w:tab w:val="num" w:pos="1440"/>
        </w:tabs>
        <w:ind w:left="1440" w:hanging="360"/>
      </w:pPr>
      <w:rPr>
        <w:rFonts w:ascii="Times New Roman" w:hAnsi="Times New Roman" w:hint="default"/>
      </w:rPr>
    </w:lvl>
    <w:lvl w:ilvl="2" w:tplc="41FCD1F8" w:tentative="1">
      <w:start w:val="1"/>
      <w:numFmt w:val="bullet"/>
      <w:lvlText w:val="-"/>
      <w:lvlJc w:val="left"/>
      <w:pPr>
        <w:tabs>
          <w:tab w:val="num" w:pos="2160"/>
        </w:tabs>
        <w:ind w:left="2160" w:hanging="360"/>
      </w:pPr>
      <w:rPr>
        <w:rFonts w:ascii="Times New Roman" w:hAnsi="Times New Roman" w:hint="default"/>
      </w:rPr>
    </w:lvl>
    <w:lvl w:ilvl="3" w:tplc="C032BAB8" w:tentative="1">
      <w:start w:val="1"/>
      <w:numFmt w:val="bullet"/>
      <w:lvlText w:val="-"/>
      <w:lvlJc w:val="left"/>
      <w:pPr>
        <w:tabs>
          <w:tab w:val="num" w:pos="2880"/>
        </w:tabs>
        <w:ind w:left="2880" w:hanging="360"/>
      </w:pPr>
      <w:rPr>
        <w:rFonts w:ascii="Times New Roman" w:hAnsi="Times New Roman" w:hint="default"/>
      </w:rPr>
    </w:lvl>
    <w:lvl w:ilvl="4" w:tplc="9E360FB0" w:tentative="1">
      <w:start w:val="1"/>
      <w:numFmt w:val="bullet"/>
      <w:lvlText w:val="-"/>
      <w:lvlJc w:val="left"/>
      <w:pPr>
        <w:tabs>
          <w:tab w:val="num" w:pos="3600"/>
        </w:tabs>
        <w:ind w:left="3600" w:hanging="360"/>
      </w:pPr>
      <w:rPr>
        <w:rFonts w:ascii="Times New Roman" w:hAnsi="Times New Roman" w:hint="default"/>
      </w:rPr>
    </w:lvl>
    <w:lvl w:ilvl="5" w:tplc="53C873A4" w:tentative="1">
      <w:start w:val="1"/>
      <w:numFmt w:val="bullet"/>
      <w:lvlText w:val="-"/>
      <w:lvlJc w:val="left"/>
      <w:pPr>
        <w:tabs>
          <w:tab w:val="num" w:pos="4320"/>
        </w:tabs>
        <w:ind w:left="4320" w:hanging="360"/>
      </w:pPr>
      <w:rPr>
        <w:rFonts w:ascii="Times New Roman" w:hAnsi="Times New Roman" w:hint="default"/>
      </w:rPr>
    </w:lvl>
    <w:lvl w:ilvl="6" w:tplc="F7BC6926" w:tentative="1">
      <w:start w:val="1"/>
      <w:numFmt w:val="bullet"/>
      <w:lvlText w:val="-"/>
      <w:lvlJc w:val="left"/>
      <w:pPr>
        <w:tabs>
          <w:tab w:val="num" w:pos="5040"/>
        </w:tabs>
        <w:ind w:left="5040" w:hanging="360"/>
      </w:pPr>
      <w:rPr>
        <w:rFonts w:ascii="Times New Roman" w:hAnsi="Times New Roman" w:hint="default"/>
      </w:rPr>
    </w:lvl>
    <w:lvl w:ilvl="7" w:tplc="5DCE2450" w:tentative="1">
      <w:start w:val="1"/>
      <w:numFmt w:val="bullet"/>
      <w:lvlText w:val="-"/>
      <w:lvlJc w:val="left"/>
      <w:pPr>
        <w:tabs>
          <w:tab w:val="num" w:pos="5760"/>
        </w:tabs>
        <w:ind w:left="5760" w:hanging="360"/>
      </w:pPr>
      <w:rPr>
        <w:rFonts w:ascii="Times New Roman" w:hAnsi="Times New Roman" w:hint="default"/>
      </w:rPr>
    </w:lvl>
    <w:lvl w:ilvl="8" w:tplc="883AC2E2"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5E2039F1"/>
    <w:multiLevelType w:val="hybridMultilevel"/>
    <w:tmpl w:val="492A4DBE"/>
    <w:lvl w:ilvl="0" w:tplc="C4BCDD5C">
      <w:start w:val="1"/>
      <w:numFmt w:val="bullet"/>
      <w:lvlText w:val="-"/>
      <w:lvlJc w:val="left"/>
      <w:pPr>
        <w:tabs>
          <w:tab w:val="num" w:pos="720"/>
        </w:tabs>
        <w:ind w:left="720" w:hanging="360"/>
      </w:pPr>
      <w:rPr>
        <w:rFonts w:ascii="Times New Roman" w:hAnsi="Times New Roman" w:hint="default"/>
      </w:rPr>
    </w:lvl>
    <w:lvl w:ilvl="1" w:tplc="8F3A21A8" w:tentative="1">
      <w:start w:val="1"/>
      <w:numFmt w:val="bullet"/>
      <w:lvlText w:val="-"/>
      <w:lvlJc w:val="left"/>
      <w:pPr>
        <w:tabs>
          <w:tab w:val="num" w:pos="1440"/>
        </w:tabs>
        <w:ind w:left="1440" w:hanging="360"/>
      </w:pPr>
      <w:rPr>
        <w:rFonts w:ascii="Times New Roman" w:hAnsi="Times New Roman" w:hint="default"/>
      </w:rPr>
    </w:lvl>
    <w:lvl w:ilvl="2" w:tplc="ACA6CE94" w:tentative="1">
      <w:start w:val="1"/>
      <w:numFmt w:val="bullet"/>
      <w:lvlText w:val="-"/>
      <w:lvlJc w:val="left"/>
      <w:pPr>
        <w:tabs>
          <w:tab w:val="num" w:pos="2160"/>
        </w:tabs>
        <w:ind w:left="2160" w:hanging="360"/>
      </w:pPr>
      <w:rPr>
        <w:rFonts w:ascii="Times New Roman" w:hAnsi="Times New Roman" w:hint="default"/>
      </w:rPr>
    </w:lvl>
    <w:lvl w:ilvl="3" w:tplc="98B036AA" w:tentative="1">
      <w:start w:val="1"/>
      <w:numFmt w:val="bullet"/>
      <w:lvlText w:val="-"/>
      <w:lvlJc w:val="left"/>
      <w:pPr>
        <w:tabs>
          <w:tab w:val="num" w:pos="2880"/>
        </w:tabs>
        <w:ind w:left="2880" w:hanging="360"/>
      </w:pPr>
      <w:rPr>
        <w:rFonts w:ascii="Times New Roman" w:hAnsi="Times New Roman" w:hint="default"/>
      </w:rPr>
    </w:lvl>
    <w:lvl w:ilvl="4" w:tplc="98F8C996" w:tentative="1">
      <w:start w:val="1"/>
      <w:numFmt w:val="bullet"/>
      <w:lvlText w:val="-"/>
      <w:lvlJc w:val="left"/>
      <w:pPr>
        <w:tabs>
          <w:tab w:val="num" w:pos="3600"/>
        </w:tabs>
        <w:ind w:left="3600" w:hanging="360"/>
      </w:pPr>
      <w:rPr>
        <w:rFonts w:ascii="Times New Roman" w:hAnsi="Times New Roman" w:hint="default"/>
      </w:rPr>
    </w:lvl>
    <w:lvl w:ilvl="5" w:tplc="34C4C6C0" w:tentative="1">
      <w:start w:val="1"/>
      <w:numFmt w:val="bullet"/>
      <w:lvlText w:val="-"/>
      <w:lvlJc w:val="left"/>
      <w:pPr>
        <w:tabs>
          <w:tab w:val="num" w:pos="4320"/>
        </w:tabs>
        <w:ind w:left="4320" w:hanging="360"/>
      </w:pPr>
      <w:rPr>
        <w:rFonts w:ascii="Times New Roman" w:hAnsi="Times New Roman" w:hint="default"/>
      </w:rPr>
    </w:lvl>
    <w:lvl w:ilvl="6" w:tplc="6FA2FB0C" w:tentative="1">
      <w:start w:val="1"/>
      <w:numFmt w:val="bullet"/>
      <w:lvlText w:val="-"/>
      <w:lvlJc w:val="left"/>
      <w:pPr>
        <w:tabs>
          <w:tab w:val="num" w:pos="5040"/>
        </w:tabs>
        <w:ind w:left="5040" w:hanging="360"/>
      </w:pPr>
      <w:rPr>
        <w:rFonts w:ascii="Times New Roman" w:hAnsi="Times New Roman" w:hint="default"/>
      </w:rPr>
    </w:lvl>
    <w:lvl w:ilvl="7" w:tplc="83E677EA" w:tentative="1">
      <w:start w:val="1"/>
      <w:numFmt w:val="bullet"/>
      <w:lvlText w:val="-"/>
      <w:lvlJc w:val="left"/>
      <w:pPr>
        <w:tabs>
          <w:tab w:val="num" w:pos="5760"/>
        </w:tabs>
        <w:ind w:left="5760" w:hanging="360"/>
      </w:pPr>
      <w:rPr>
        <w:rFonts w:ascii="Times New Roman" w:hAnsi="Times New Roman" w:hint="default"/>
      </w:rPr>
    </w:lvl>
    <w:lvl w:ilvl="8" w:tplc="C5D4CC1C" w:tentative="1">
      <w:start w:val="1"/>
      <w:numFmt w:val="bullet"/>
      <w:lvlText w:val="-"/>
      <w:lvlJc w:val="left"/>
      <w:pPr>
        <w:tabs>
          <w:tab w:val="num" w:pos="6480"/>
        </w:tabs>
        <w:ind w:left="6480" w:hanging="360"/>
      </w:pPr>
      <w:rPr>
        <w:rFonts w:ascii="Times New Roman" w:hAnsi="Times New Roman" w:hint="default"/>
      </w:rPr>
    </w:lvl>
  </w:abstractNum>
  <w:abstractNum w:abstractNumId="35" w15:restartNumberingAfterBreak="0">
    <w:nsid w:val="5E8970D8"/>
    <w:multiLevelType w:val="multilevel"/>
    <w:tmpl w:val="AF34FCD2"/>
    <w:lvl w:ilvl="0">
      <w:numFmt w:val="bullet"/>
      <w:lvlText w:val="-"/>
      <w:lvlJc w:val="left"/>
      <w:pPr>
        <w:ind w:left="720" w:hanging="360"/>
      </w:pPr>
      <w:rPr>
        <w:rFonts w:ascii="Calibri" w:eastAsia="Times New Roman" w:hAnsi="Calibri" w:cs="Calibri"/>
        <w:sz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61BA6910"/>
    <w:multiLevelType w:val="hybridMultilevel"/>
    <w:tmpl w:val="A6A0D614"/>
    <w:lvl w:ilvl="0" w:tplc="7DEAF75C">
      <w:start w:val="1"/>
      <w:numFmt w:val="bullet"/>
      <w:lvlText w:val="-"/>
      <w:lvlJc w:val="left"/>
      <w:pPr>
        <w:tabs>
          <w:tab w:val="num" w:pos="720"/>
        </w:tabs>
        <w:ind w:left="720" w:hanging="360"/>
      </w:pPr>
      <w:rPr>
        <w:rFonts w:ascii="Times New Roman" w:hAnsi="Times New Roman" w:hint="default"/>
      </w:rPr>
    </w:lvl>
    <w:lvl w:ilvl="1" w:tplc="0DB08208" w:tentative="1">
      <w:start w:val="1"/>
      <w:numFmt w:val="bullet"/>
      <w:lvlText w:val="-"/>
      <w:lvlJc w:val="left"/>
      <w:pPr>
        <w:tabs>
          <w:tab w:val="num" w:pos="1440"/>
        </w:tabs>
        <w:ind w:left="1440" w:hanging="360"/>
      </w:pPr>
      <w:rPr>
        <w:rFonts w:ascii="Times New Roman" w:hAnsi="Times New Roman" w:hint="default"/>
      </w:rPr>
    </w:lvl>
    <w:lvl w:ilvl="2" w:tplc="E5D6C878" w:tentative="1">
      <w:start w:val="1"/>
      <w:numFmt w:val="bullet"/>
      <w:lvlText w:val="-"/>
      <w:lvlJc w:val="left"/>
      <w:pPr>
        <w:tabs>
          <w:tab w:val="num" w:pos="2160"/>
        </w:tabs>
        <w:ind w:left="2160" w:hanging="360"/>
      </w:pPr>
      <w:rPr>
        <w:rFonts w:ascii="Times New Roman" w:hAnsi="Times New Roman" w:hint="default"/>
      </w:rPr>
    </w:lvl>
    <w:lvl w:ilvl="3" w:tplc="6274542E" w:tentative="1">
      <w:start w:val="1"/>
      <w:numFmt w:val="bullet"/>
      <w:lvlText w:val="-"/>
      <w:lvlJc w:val="left"/>
      <w:pPr>
        <w:tabs>
          <w:tab w:val="num" w:pos="2880"/>
        </w:tabs>
        <w:ind w:left="2880" w:hanging="360"/>
      </w:pPr>
      <w:rPr>
        <w:rFonts w:ascii="Times New Roman" w:hAnsi="Times New Roman" w:hint="default"/>
      </w:rPr>
    </w:lvl>
    <w:lvl w:ilvl="4" w:tplc="EF762734" w:tentative="1">
      <w:start w:val="1"/>
      <w:numFmt w:val="bullet"/>
      <w:lvlText w:val="-"/>
      <w:lvlJc w:val="left"/>
      <w:pPr>
        <w:tabs>
          <w:tab w:val="num" w:pos="3600"/>
        </w:tabs>
        <w:ind w:left="3600" w:hanging="360"/>
      </w:pPr>
      <w:rPr>
        <w:rFonts w:ascii="Times New Roman" w:hAnsi="Times New Roman" w:hint="default"/>
      </w:rPr>
    </w:lvl>
    <w:lvl w:ilvl="5" w:tplc="3856AA10" w:tentative="1">
      <w:start w:val="1"/>
      <w:numFmt w:val="bullet"/>
      <w:lvlText w:val="-"/>
      <w:lvlJc w:val="left"/>
      <w:pPr>
        <w:tabs>
          <w:tab w:val="num" w:pos="4320"/>
        </w:tabs>
        <w:ind w:left="4320" w:hanging="360"/>
      </w:pPr>
      <w:rPr>
        <w:rFonts w:ascii="Times New Roman" w:hAnsi="Times New Roman" w:hint="default"/>
      </w:rPr>
    </w:lvl>
    <w:lvl w:ilvl="6" w:tplc="BEE619B2" w:tentative="1">
      <w:start w:val="1"/>
      <w:numFmt w:val="bullet"/>
      <w:lvlText w:val="-"/>
      <w:lvlJc w:val="left"/>
      <w:pPr>
        <w:tabs>
          <w:tab w:val="num" w:pos="5040"/>
        </w:tabs>
        <w:ind w:left="5040" w:hanging="360"/>
      </w:pPr>
      <w:rPr>
        <w:rFonts w:ascii="Times New Roman" w:hAnsi="Times New Roman" w:hint="default"/>
      </w:rPr>
    </w:lvl>
    <w:lvl w:ilvl="7" w:tplc="22D82B7A" w:tentative="1">
      <w:start w:val="1"/>
      <w:numFmt w:val="bullet"/>
      <w:lvlText w:val="-"/>
      <w:lvlJc w:val="left"/>
      <w:pPr>
        <w:tabs>
          <w:tab w:val="num" w:pos="5760"/>
        </w:tabs>
        <w:ind w:left="5760" w:hanging="360"/>
      </w:pPr>
      <w:rPr>
        <w:rFonts w:ascii="Times New Roman" w:hAnsi="Times New Roman" w:hint="default"/>
      </w:rPr>
    </w:lvl>
    <w:lvl w:ilvl="8" w:tplc="4BCC4746"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2BA42BD"/>
    <w:multiLevelType w:val="hybridMultilevel"/>
    <w:tmpl w:val="73A2AA76"/>
    <w:lvl w:ilvl="0" w:tplc="FD7E913E">
      <w:start w:val="1"/>
      <w:numFmt w:val="decimal"/>
      <w:pStyle w:val="Titre1"/>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3E20F04"/>
    <w:multiLevelType w:val="multilevel"/>
    <w:tmpl w:val="797A9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183733"/>
    <w:multiLevelType w:val="multilevel"/>
    <w:tmpl w:val="C0BEC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A301498"/>
    <w:multiLevelType w:val="hybridMultilevel"/>
    <w:tmpl w:val="8F369146"/>
    <w:lvl w:ilvl="0" w:tplc="92E846E2">
      <w:start w:val="1"/>
      <w:numFmt w:val="bullet"/>
      <w:lvlText w:val="-"/>
      <w:lvlJc w:val="left"/>
      <w:pPr>
        <w:tabs>
          <w:tab w:val="num" w:pos="720"/>
        </w:tabs>
        <w:ind w:left="720" w:hanging="360"/>
      </w:pPr>
      <w:rPr>
        <w:rFonts w:ascii="Times New Roman" w:hAnsi="Times New Roman" w:hint="default"/>
      </w:rPr>
    </w:lvl>
    <w:lvl w:ilvl="1" w:tplc="DA5824AE" w:tentative="1">
      <w:start w:val="1"/>
      <w:numFmt w:val="bullet"/>
      <w:lvlText w:val="-"/>
      <w:lvlJc w:val="left"/>
      <w:pPr>
        <w:tabs>
          <w:tab w:val="num" w:pos="1440"/>
        </w:tabs>
        <w:ind w:left="1440" w:hanging="360"/>
      </w:pPr>
      <w:rPr>
        <w:rFonts w:ascii="Times New Roman" w:hAnsi="Times New Roman" w:hint="default"/>
      </w:rPr>
    </w:lvl>
    <w:lvl w:ilvl="2" w:tplc="986C0C30" w:tentative="1">
      <w:start w:val="1"/>
      <w:numFmt w:val="bullet"/>
      <w:lvlText w:val="-"/>
      <w:lvlJc w:val="left"/>
      <w:pPr>
        <w:tabs>
          <w:tab w:val="num" w:pos="2160"/>
        </w:tabs>
        <w:ind w:left="2160" w:hanging="360"/>
      </w:pPr>
      <w:rPr>
        <w:rFonts w:ascii="Times New Roman" w:hAnsi="Times New Roman" w:hint="default"/>
      </w:rPr>
    </w:lvl>
    <w:lvl w:ilvl="3" w:tplc="FC32A534" w:tentative="1">
      <w:start w:val="1"/>
      <w:numFmt w:val="bullet"/>
      <w:lvlText w:val="-"/>
      <w:lvlJc w:val="left"/>
      <w:pPr>
        <w:tabs>
          <w:tab w:val="num" w:pos="2880"/>
        </w:tabs>
        <w:ind w:left="2880" w:hanging="360"/>
      </w:pPr>
      <w:rPr>
        <w:rFonts w:ascii="Times New Roman" w:hAnsi="Times New Roman" w:hint="default"/>
      </w:rPr>
    </w:lvl>
    <w:lvl w:ilvl="4" w:tplc="25B610E2" w:tentative="1">
      <w:start w:val="1"/>
      <w:numFmt w:val="bullet"/>
      <w:lvlText w:val="-"/>
      <w:lvlJc w:val="left"/>
      <w:pPr>
        <w:tabs>
          <w:tab w:val="num" w:pos="3600"/>
        </w:tabs>
        <w:ind w:left="3600" w:hanging="360"/>
      </w:pPr>
      <w:rPr>
        <w:rFonts w:ascii="Times New Roman" w:hAnsi="Times New Roman" w:hint="default"/>
      </w:rPr>
    </w:lvl>
    <w:lvl w:ilvl="5" w:tplc="1B8E8BE6" w:tentative="1">
      <w:start w:val="1"/>
      <w:numFmt w:val="bullet"/>
      <w:lvlText w:val="-"/>
      <w:lvlJc w:val="left"/>
      <w:pPr>
        <w:tabs>
          <w:tab w:val="num" w:pos="4320"/>
        </w:tabs>
        <w:ind w:left="4320" w:hanging="360"/>
      </w:pPr>
      <w:rPr>
        <w:rFonts w:ascii="Times New Roman" w:hAnsi="Times New Roman" w:hint="default"/>
      </w:rPr>
    </w:lvl>
    <w:lvl w:ilvl="6" w:tplc="8DA0A4F0" w:tentative="1">
      <w:start w:val="1"/>
      <w:numFmt w:val="bullet"/>
      <w:lvlText w:val="-"/>
      <w:lvlJc w:val="left"/>
      <w:pPr>
        <w:tabs>
          <w:tab w:val="num" w:pos="5040"/>
        </w:tabs>
        <w:ind w:left="5040" w:hanging="360"/>
      </w:pPr>
      <w:rPr>
        <w:rFonts w:ascii="Times New Roman" w:hAnsi="Times New Roman" w:hint="default"/>
      </w:rPr>
    </w:lvl>
    <w:lvl w:ilvl="7" w:tplc="F830038A" w:tentative="1">
      <w:start w:val="1"/>
      <w:numFmt w:val="bullet"/>
      <w:lvlText w:val="-"/>
      <w:lvlJc w:val="left"/>
      <w:pPr>
        <w:tabs>
          <w:tab w:val="num" w:pos="5760"/>
        </w:tabs>
        <w:ind w:left="5760" w:hanging="360"/>
      </w:pPr>
      <w:rPr>
        <w:rFonts w:ascii="Times New Roman" w:hAnsi="Times New Roman" w:hint="default"/>
      </w:rPr>
    </w:lvl>
    <w:lvl w:ilvl="8" w:tplc="141E2038" w:tentative="1">
      <w:start w:val="1"/>
      <w:numFmt w:val="bullet"/>
      <w:lvlText w:val="-"/>
      <w:lvlJc w:val="left"/>
      <w:pPr>
        <w:tabs>
          <w:tab w:val="num" w:pos="6480"/>
        </w:tabs>
        <w:ind w:left="6480" w:hanging="360"/>
      </w:pPr>
      <w:rPr>
        <w:rFonts w:ascii="Times New Roman" w:hAnsi="Times New Roman" w:hint="default"/>
      </w:rPr>
    </w:lvl>
  </w:abstractNum>
  <w:abstractNum w:abstractNumId="41" w15:restartNumberingAfterBreak="0">
    <w:nsid w:val="6B96164B"/>
    <w:multiLevelType w:val="multilevel"/>
    <w:tmpl w:val="D6A4CFF8"/>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start w:val="1"/>
      <w:numFmt w:val="bullet"/>
      <w:lvlText w:val="-"/>
      <w:lvlJc w:val="left"/>
      <w:pPr>
        <w:ind w:left="2880" w:hanging="360"/>
      </w:pPr>
      <w:rPr>
        <w:rFonts w:ascii="Times New Roman" w:hAnsi="Times New Roman" w:cs="Times New Roman" w:hint="default"/>
      </w:rPr>
    </w:lvl>
    <w:lvl w:ilvl="4">
      <w:start w:val="1"/>
      <w:numFmt w:val="bullet"/>
      <w:lvlText w:val="-"/>
      <w:lvlJc w:val="left"/>
      <w:pPr>
        <w:ind w:left="3600" w:hanging="360"/>
      </w:pPr>
      <w:rPr>
        <w:rFonts w:ascii="Times New Roman" w:hAnsi="Times New Roman" w:cs="Times New Roman" w:hint="default"/>
      </w:rPr>
    </w:lvl>
    <w:lvl w:ilvl="5">
      <w:start w:val="1"/>
      <w:numFmt w:val="bullet"/>
      <w:lvlText w:val="-"/>
      <w:lvlJc w:val="left"/>
      <w:pPr>
        <w:ind w:left="4320" w:hanging="360"/>
      </w:pPr>
      <w:rPr>
        <w:rFonts w:ascii="Times New Roman" w:hAnsi="Times New Roman" w:cs="Times New Roman" w:hint="default"/>
      </w:rPr>
    </w:lvl>
    <w:lvl w:ilvl="6">
      <w:start w:val="1"/>
      <w:numFmt w:val="bullet"/>
      <w:lvlText w:val="-"/>
      <w:lvlJc w:val="left"/>
      <w:pPr>
        <w:ind w:left="5040" w:hanging="360"/>
      </w:pPr>
      <w:rPr>
        <w:rFonts w:ascii="Times New Roman" w:hAnsi="Times New Roman" w:cs="Times New Roman" w:hint="default"/>
      </w:rPr>
    </w:lvl>
    <w:lvl w:ilvl="7">
      <w:start w:val="1"/>
      <w:numFmt w:val="bullet"/>
      <w:lvlText w:val="-"/>
      <w:lvlJc w:val="left"/>
      <w:pPr>
        <w:ind w:left="5760" w:hanging="360"/>
      </w:pPr>
      <w:rPr>
        <w:rFonts w:ascii="Times New Roman" w:hAnsi="Times New Roman" w:cs="Times New Roman" w:hint="default"/>
      </w:rPr>
    </w:lvl>
    <w:lvl w:ilvl="8">
      <w:start w:val="1"/>
      <w:numFmt w:val="bullet"/>
      <w:lvlText w:val="-"/>
      <w:lvlJc w:val="left"/>
      <w:pPr>
        <w:ind w:left="6480" w:hanging="360"/>
      </w:pPr>
      <w:rPr>
        <w:rFonts w:ascii="Times New Roman" w:hAnsi="Times New Roman" w:cs="Times New Roman" w:hint="default"/>
      </w:rPr>
    </w:lvl>
  </w:abstractNum>
  <w:abstractNum w:abstractNumId="42" w15:restartNumberingAfterBreak="0">
    <w:nsid w:val="6CE2729D"/>
    <w:multiLevelType w:val="hybridMultilevel"/>
    <w:tmpl w:val="CC3CBF58"/>
    <w:lvl w:ilvl="0" w:tplc="22B289D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721C65CA"/>
    <w:multiLevelType w:val="hybridMultilevel"/>
    <w:tmpl w:val="83C81998"/>
    <w:lvl w:ilvl="0" w:tplc="3910743E">
      <w:start w:val="1"/>
      <w:numFmt w:val="bullet"/>
      <w:lvlText w:val="-"/>
      <w:lvlJc w:val="left"/>
      <w:pPr>
        <w:tabs>
          <w:tab w:val="num" w:pos="720"/>
        </w:tabs>
        <w:ind w:left="720" w:hanging="360"/>
      </w:pPr>
      <w:rPr>
        <w:rFonts w:ascii="Times New Roman" w:hAnsi="Times New Roman" w:hint="default"/>
      </w:rPr>
    </w:lvl>
    <w:lvl w:ilvl="1" w:tplc="F990CF58" w:tentative="1">
      <w:start w:val="1"/>
      <w:numFmt w:val="bullet"/>
      <w:lvlText w:val="-"/>
      <w:lvlJc w:val="left"/>
      <w:pPr>
        <w:tabs>
          <w:tab w:val="num" w:pos="1440"/>
        </w:tabs>
        <w:ind w:left="1440" w:hanging="360"/>
      </w:pPr>
      <w:rPr>
        <w:rFonts w:ascii="Times New Roman" w:hAnsi="Times New Roman" w:hint="default"/>
      </w:rPr>
    </w:lvl>
    <w:lvl w:ilvl="2" w:tplc="141E2F52" w:tentative="1">
      <w:start w:val="1"/>
      <w:numFmt w:val="bullet"/>
      <w:lvlText w:val="-"/>
      <w:lvlJc w:val="left"/>
      <w:pPr>
        <w:tabs>
          <w:tab w:val="num" w:pos="2160"/>
        </w:tabs>
        <w:ind w:left="2160" w:hanging="360"/>
      </w:pPr>
      <w:rPr>
        <w:rFonts w:ascii="Times New Roman" w:hAnsi="Times New Roman" w:hint="default"/>
      </w:rPr>
    </w:lvl>
    <w:lvl w:ilvl="3" w:tplc="DCE284C0" w:tentative="1">
      <w:start w:val="1"/>
      <w:numFmt w:val="bullet"/>
      <w:lvlText w:val="-"/>
      <w:lvlJc w:val="left"/>
      <w:pPr>
        <w:tabs>
          <w:tab w:val="num" w:pos="2880"/>
        </w:tabs>
        <w:ind w:left="2880" w:hanging="360"/>
      </w:pPr>
      <w:rPr>
        <w:rFonts w:ascii="Times New Roman" w:hAnsi="Times New Roman" w:hint="default"/>
      </w:rPr>
    </w:lvl>
    <w:lvl w:ilvl="4" w:tplc="6158FEFC" w:tentative="1">
      <w:start w:val="1"/>
      <w:numFmt w:val="bullet"/>
      <w:lvlText w:val="-"/>
      <w:lvlJc w:val="left"/>
      <w:pPr>
        <w:tabs>
          <w:tab w:val="num" w:pos="3600"/>
        </w:tabs>
        <w:ind w:left="3600" w:hanging="360"/>
      </w:pPr>
      <w:rPr>
        <w:rFonts w:ascii="Times New Roman" w:hAnsi="Times New Roman" w:hint="default"/>
      </w:rPr>
    </w:lvl>
    <w:lvl w:ilvl="5" w:tplc="B394A7DA" w:tentative="1">
      <w:start w:val="1"/>
      <w:numFmt w:val="bullet"/>
      <w:lvlText w:val="-"/>
      <w:lvlJc w:val="left"/>
      <w:pPr>
        <w:tabs>
          <w:tab w:val="num" w:pos="4320"/>
        </w:tabs>
        <w:ind w:left="4320" w:hanging="360"/>
      </w:pPr>
      <w:rPr>
        <w:rFonts w:ascii="Times New Roman" w:hAnsi="Times New Roman" w:hint="default"/>
      </w:rPr>
    </w:lvl>
    <w:lvl w:ilvl="6" w:tplc="FB46688A" w:tentative="1">
      <w:start w:val="1"/>
      <w:numFmt w:val="bullet"/>
      <w:lvlText w:val="-"/>
      <w:lvlJc w:val="left"/>
      <w:pPr>
        <w:tabs>
          <w:tab w:val="num" w:pos="5040"/>
        </w:tabs>
        <w:ind w:left="5040" w:hanging="360"/>
      </w:pPr>
      <w:rPr>
        <w:rFonts w:ascii="Times New Roman" w:hAnsi="Times New Roman" w:hint="default"/>
      </w:rPr>
    </w:lvl>
    <w:lvl w:ilvl="7" w:tplc="090A4994" w:tentative="1">
      <w:start w:val="1"/>
      <w:numFmt w:val="bullet"/>
      <w:lvlText w:val="-"/>
      <w:lvlJc w:val="left"/>
      <w:pPr>
        <w:tabs>
          <w:tab w:val="num" w:pos="5760"/>
        </w:tabs>
        <w:ind w:left="5760" w:hanging="360"/>
      </w:pPr>
      <w:rPr>
        <w:rFonts w:ascii="Times New Roman" w:hAnsi="Times New Roman" w:hint="default"/>
      </w:rPr>
    </w:lvl>
    <w:lvl w:ilvl="8" w:tplc="21B43CF4"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53C444E"/>
    <w:multiLevelType w:val="multilevel"/>
    <w:tmpl w:val="65D03EF6"/>
    <w:lvl w:ilvl="0">
      <w:numFmt w:val="bullet"/>
      <w:lvlText w:val="-"/>
      <w:lvlJc w:val="left"/>
      <w:pPr>
        <w:ind w:left="1080" w:hanging="360"/>
      </w:pPr>
      <w:rPr>
        <w:rFonts w:ascii="Calibri" w:eastAsia="Times New Roman" w:hAnsi="Calibri" w:cs="Calibri"/>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5" w15:restartNumberingAfterBreak="0">
    <w:nsid w:val="7ECA5F5A"/>
    <w:multiLevelType w:val="hybridMultilevel"/>
    <w:tmpl w:val="739A534A"/>
    <w:lvl w:ilvl="0" w:tplc="974479CC">
      <w:start w:val="1"/>
      <w:numFmt w:val="bullet"/>
      <w:lvlText w:val="-"/>
      <w:lvlJc w:val="left"/>
      <w:pPr>
        <w:tabs>
          <w:tab w:val="num" w:pos="720"/>
        </w:tabs>
        <w:ind w:left="720" w:hanging="360"/>
      </w:pPr>
      <w:rPr>
        <w:rFonts w:ascii="Times New Roman" w:hAnsi="Times New Roman" w:hint="default"/>
      </w:rPr>
    </w:lvl>
    <w:lvl w:ilvl="1" w:tplc="E43666EA" w:tentative="1">
      <w:start w:val="1"/>
      <w:numFmt w:val="bullet"/>
      <w:lvlText w:val="-"/>
      <w:lvlJc w:val="left"/>
      <w:pPr>
        <w:tabs>
          <w:tab w:val="num" w:pos="1440"/>
        </w:tabs>
        <w:ind w:left="1440" w:hanging="360"/>
      </w:pPr>
      <w:rPr>
        <w:rFonts w:ascii="Times New Roman" w:hAnsi="Times New Roman" w:hint="default"/>
      </w:rPr>
    </w:lvl>
    <w:lvl w:ilvl="2" w:tplc="BF8E3D00" w:tentative="1">
      <w:start w:val="1"/>
      <w:numFmt w:val="bullet"/>
      <w:lvlText w:val="-"/>
      <w:lvlJc w:val="left"/>
      <w:pPr>
        <w:tabs>
          <w:tab w:val="num" w:pos="2160"/>
        </w:tabs>
        <w:ind w:left="2160" w:hanging="360"/>
      </w:pPr>
      <w:rPr>
        <w:rFonts w:ascii="Times New Roman" w:hAnsi="Times New Roman" w:hint="default"/>
      </w:rPr>
    </w:lvl>
    <w:lvl w:ilvl="3" w:tplc="A04E72A2" w:tentative="1">
      <w:start w:val="1"/>
      <w:numFmt w:val="bullet"/>
      <w:lvlText w:val="-"/>
      <w:lvlJc w:val="left"/>
      <w:pPr>
        <w:tabs>
          <w:tab w:val="num" w:pos="2880"/>
        </w:tabs>
        <w:ind w:left="2880" w:hanging="360"/>
      </w:pPr>
      <w:rPr>
        <w:rFonts w:ascii="Times New Roman" w:hAnsi="Times New Roman" w:hint="default"/>
      </w:rPr>
    </w:lvl>
    <w:lvl w:ilvl="4" w:tplc="222E8F62" w:tentative="1">
      <w:start w:val="1"/>
      <w:numFmt w:val="bullet"/>
      <w:lvlText w:val="-"/>
      <w:lvlJc w:val="left"/>
      <w:pPr>
        <w:tabs>
          <w:tab w:val="num" w:pos="3600"/>
        </w:tabs>
        <w:ind w:left="3600" w:hanging="360"/>
      </w:pPr>
      <w:rPr>
        <w:rFonts w:ascii="Times New Roman" w:hAnsi="Times New Roman" w:hint="default"/>
      </w:rPr>
    </w:lvl>
    <w:lvl w:ilvl="5" w:tplc="11D44268" w:tentative="1">
      <w:start w:val="1"/>
      <w:numFmt w:val="bullet"/>
      <w:lvlText w:val="-"/>
      <w:lvlJc w:val="left"/>
      <w:pPr>
        <w:tabs>
          <w:tab w:val="num" w:pos="4320"/>
        </w:tabs>
        <w:ind w:left="4320" w:hanging="360"/>
      </w:pPr>
      <w:rPr>
        <w:rFonts w:ascii="Times New Roman" w:hAnsi="Times New Roman" w:hint="default"/>
      </w:rPr>
    </w:lvl>
    <w:lvl w:ilvl="6" w:tplc="02C6A710" w:tentative="1">
      <w:start w:val="1"/>
      <w:numFmt w:val="bullet"/>
      <w:lvlText w:val="-"/>
      <w:lvlJc w:val="left"/>
      <w:pPr>
        <w:tabs>
          <w:tab w:val="num" w:pos="5040"/>
        </w:tabs>
        <w:ind w:left="5040" w:hanging="360"/>
      </w:pPr>
      <w:rPr>
        <w:rFonts w:ascii="Times New Roman" w:hAnsi="Times New Roman" w:hint="default"/>
      </w:rPr>
    </w:lvl>
    <w:lvl w:ilvl="7" w:tplc="9056DAF0" w:tentative="1">
      <w:start w:val="1"/>
      <w:numFmt w:val="bullet"/>
      <w:lvlText w:val="-"/>
      <w:lvlJc w:val="left"/>
      <w:pPr>
        <w:tabs>
          <w:tab w:val="num" w:pos="5760"/>
        </w:tabs>
        <w:ind w:left="5760" w:hanging="360"/>
      </w:pPr>
      <w:rPr>
        <w:rFonts w:ascii="Times New Roman" w:hAnsi="Times New Roman" w:hint="default"/>
      </w:rPr>
    </w:lvl>
    <w:lvl w:ilvl="8" w:tplc="A808D13E" w:tentative="1">
      <w:start w:val="1"/>
      <w:numFmt w:val="bullet"/>
      <w:lvlText w:val="-"/>
      <w:lvlJc w:val="left"/>
      <w:pPr>
        <w:tabs>
          <w:tab w:val="num" w:pos="6480"/>
        </w:tabs>
        <w:ind w:left="6480" w:hanging="360"/>
      </w:pPr>
      <w:rPr>
        <w:rFonts w:ascii="Times New Roman" w:hAnsi="Times New Roman" w:hint="default"/>
      </w:rPr>
    </w:lvl>
  </w:abstractNum>
  <w:num w:numId="1">
    <w:abstractNumId w:val="32"/>
  </w:num>
  <w:num w:numId="2">
    <w:abstractNumId w:val="6"/>
  </w:num>
  <w:num w:numId="3">
    <w:abstractNumId w:val="41"/>
  </w:num>
  <w:num w:numId="4">
    <w:abstractNumId w:val="2"/>
  </w:num>
  <w:num w:numId="5">
    <w:abstractNumId w:val="38"/>
  </w:num>
  <w:num w:numId="6">
    <w:abstractNumId w:val="16"/>
  </w:num>
  <w:num w:numId="7">
    <w:abstractNumId w:val="39"/>
  </w:num>
  <w:num w:numId="8">
    <w:abstractNumId w:val="9"/>
  </w:num>
  <w:num w:numId="9">
    <w:abstractNumId w:val="3"/>
  </w:num>
  <w:num w:numId="10">
    <w:abstractNumId w:val="25"/>
  </w:num>
  <w:num w:numId="11">
    <w:abstractNumId w:val="29"/>
  </w:num>
  <w:num w:numId="12">
    <w:abstractNumId w:val="19"/>
  </w:num>
  <w:num w:numId="13">
    <w:abstractNumId w:val="12"/>
  </w:num>
  <w:num w:numId="14">
    <w:abstractNumId w:val="8"/>
  </w:num>
  <w:num w:numId="15">
    <w:abstractNumId w:val="28"/>
  </w:num>
  <w:num w:numId="16">
    <w:abstractNumId w:val="31"/>
  </w:num>
  <w:num w:numId="17">
    <w:abstractNumId w:val="43"/>
  </w:num>
  <w:num w:numId="18">
    <w:abstractNumId w:val="7"/>
  </w:num>
  <w:num w:numId="19">
    <w:abstractNumId w:val="24"/>
  </w:num>
  <w:num w:numId="20">
    <w:abstractNumId w:val="36"/>
  </w:num>
  <w:num w:numId="21">
    <w:abstractNumId w:val="21"/>
  </w:num>
  <w:num w:numId="22">
    <w:abstractNumId w:val="26"/>
  </w:num>
  <w:num w:numId="23">
    <w:abstractNumId w:val="17"/>
  </w:num>
  <w:num w:numId="24">
    <w:abstractNumId w:val="13"/>
  </w:num>
  <w:num w:numId="25">
    <w:abstractNumId w:val="45"/>
  </w:num>
  <w:num w:numId="26">
    <w:abstractNumId w:val="40"/>
  </w:num>
  <w:num w:numId="27">
    <w:abstractNumId w:val="34"/>
  </w:num>
  <w:num w:numId="28">
    <w:abstractNumId w:val="27"/>
  </w:num>
  <w:num w:numId="29">
    <w:abstractNumId w:val="33"/>
  </w:num>
  <w:num w:numId="30">
    <w:abstractNumId w:val="1"/>
  </w:num>
  <w:num w:numId="31">
    <w:abstractNumId w:val="44"/>
  </w:num>
  <w:num w:numId="32">
    <w:abstractNumId w:val="35"/>
  </w:num>
  <w:num w:numId="33">
    <w:abstractNumId w:val="10"/>
  </w:num>
  <w:num w:numId="34">
    <w:abstractNumId w:val="22"/>
  </w:num>
  <w:num w:numId="35">
    <w:abstractNumId w:val="30"/>
  </w:num>
  <w:num w:numId="36">
    <w:abstractNumId w:val="42"/>
  </w:num>
  <w:num w:numId="37">
    <w:abstractNumId w:val="5"/>
  </w:num>
  <w:num w:numId="38">
    <w:abstractNumId w:val="37"/>
  </w:num>
  <w:num w:numId="39">
    <w:abstractNumId w:val="37"/>
    <w:lvlOverride w:ilvl="0">
      <w:startOverride w:val="1"/>
    </w:lvlOverride>
  </w:num>
  <w:num w:numId="40">
    <w:abstractNumId w:val="0"/>
  </w:num>
  <w:num w:numId="41">
    <w:abstractNumId w:val="14"/>
  </w:num>
  <w:num w:numId="42">
    <w:abstractNumId w:val="18"/>
  </w:num>
  <w:num w:numId="43">
    <w:abstractNumId w:val="20"/>
  </w:num>
  <w:num w:numId="44">
    <w:abstractNumId w:val="4"/>
  </w:num>
  <w:num w:numId="45">
    <w:abstractNumId w:val="11"/>
  </w:num>
  <w:num w:numId="46">
    <w:abstractNumId w:val="23"/>
  </w:num>
  <w:num w:numId="47">
    <w:abstractNumId w:val="15"/>
  </w:num>
  <w:num w:numId="48">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6" w:nlCheck="1" w:checkStyle="0"/>
  <w:activeWritingStyle w:appName="MSWord" w:lang="fr-FR" w:vendorID="64" w:dllVersion="4096" w:nlCheck="1" w:checkStyle="0"/>
  <w:activeWritingStyle w:appName="MSWord" w:lang="fr-FR" w:vendorID="64" w:dllVersion="0" w:nlCheck="1" w:checkStyle="0"/>
  <w:proofState w:spelling="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32C"/>
    <w:rsid w:val="00001E6B"/>
    <w:rsid w:val="00011350"/>
    <w:rsid w:val="000253B4"/>
    <w:rsid w:val="00026D2A"/>
    <w:rsid w:val="00040280"/>
    <w:rsid w:val="00045CBE"/>
    <w:rsid w:val="00056FDC"/>
    <w:rsid w:val="0006464C"/>
    <w:rsid w:val="0007149B"/>
    <w:rsid w:val="00074132"/>
    <w:rsid w:val="00087E89"/>
    <w:rsid w:val="00096891"/>
    <w:rsid w:val="000A37D0"/>
    <w:rsid w:val="000A424B"/>
    <w:rsid w:val="000A6680"/>
    <w:rsid w:val="000A77C3"/>
    <w:rsid w:val="000B3F74"/>
    <w:rsid w:val="000C08DE"/>
    <w:rsid w:val="000C1E2B"/>
    <w:rsid w:val="000C3CFE"/>
    <w:rsid w:val="000C41B7"/>
    <w:rsid w:val="000C60CB"/>
    <w:rsid w:val="000C79E0"/>
    <w:rsid w:val="000D1E21"/>
    <w:rsid w:val="000D4622"/>
    <w:rsid w:val="000D74E5"/>
    <w:rsid w:val="000E0EC0"/>
    <w:rsid w:val="000E7463"/>
    <w:rsid w:val="001032FE"/>
    <w:rsid w:val="001070ED"/>
    <w:rsid w:val="001127E4"/>
    <w:rsid w:val="00112A60"/>
    <w:rsid w:val="00120A00"/>
    <w:rsid w:val="001242E2"/>
    <w:rsid w:val="001274AB"/>
    <w:rsid w:val="001277F9"/>
    <w:rsid w:val="001306C6"/>
    <w:rsid w:val="00130899"/>
    <w:rsid w:val="001349AF"/>
    <w:rsid w:val="00146057"/>
    <w:rsid w:val="00152DBF"/>
    <w:rsid w:val="001535B1"/>
    <w:rsid w:val="00156EFF"/>
    <w:rsid w:val="00170582"/>
    <w:rsid w:val="00170A00"/>
    <w:rsid w:val="00175E37"/>
    <w:rsid w:val="0017673B"/>
    <w:rsid w:val="00196DE3"/>
    <w:rsid w:val="001A73F6"/>
    <w:rsid w:val="001B152C"/>
    <w:rsid w:val="001B363A"/>
    <w:rsid w:val="001E2656"/>
    <w:rsid w:val="001E280F"/>
    <w:rsid w:val="001E5261"/>
    <w:rsid w:val="001F13D9"/>
    <w:rsid w:val="001F1EA0"/>
    <w:rsid w:val="00211AAB"/>
    <w:rsid w:val="00211AB5"/>
    <w:rsid w:val="00220159"/>
    <w:rsid w:val="00221757"/>
    <w:rsid w:val="0022368E"/>
    <w:rsid w:val="0023577D"/>
    <w:rsid w:val="002426B9"/>
    <w:rsid w:val="00243448"/>
    <w:rsid w:val="00245D8B"/>
    <w:rsid w:val="00247AAD"/>
    <w:rsid w:val="00253CB7"/>
    <w:rsid w:val="00256A56"/>
    <w:rsid w:val="002576EA"/>
    <w:rsid w:val="00260903"/>
    <w:rsid w:val="00261CD8"/>
    <w:rsid w:val="0027392F"/>
    <w:rsid w:val="00275C37"/>
    <w:rsid w:val="002815DA"/>
    <w:rsid w:val="002837FD"/>
    <w:rsid w:val="002900AF"/>
    <w:rsid w:val="00295D4B"/>
    <w:rsid w:val="002A0FA0"/>
    <w:rsid w:val="002A2795"/>
    <w:rsid w:val="002B5BC8"/>
    <w:rsid w:val="002C0D8F"/>
    <w:rsid w:val="002C4120"/>
    <w:rsid w:val="002D6734"/>
    <w:rsid w:val="002D72E5"/>
    <w:rsid w:val="002E0784"/>
    <w:rsid w:val="002E28EA"/>
    <w:rsid w:val="002E64B8"/>
    <w:rsid w:val="002F4A84"/>
    <w:rsid w:val="002F69DD"/>
    <w:rsid w:val="00311C3E"/>
    <w:rsid w:val="00312006"/>
    <w:rsid w:val="003221B4"/>
    <w:rsid w:val="00322E0F"/>
    <w:rsid w:val="00323A8F"/>
    <w:rsid w:val="00344356"/>
    <w:rsid w:val="00350FD2"/>
    <w:rsid w:val="00351855"/>
    <w:rsid w:val="003524D1"/>
    <w:rsid w:val="00353D9B"/>
    <w:rsid w:val="0036070F"/>
    <w:rsid w:val="003630B7"/>
    <w:rsid w:val="00363E30"/>
    <w:rsid w:val="00364312"/>
    <w:rsid w:val="00366820"/>
    <w:rsid w:val="003675FD"/>
    <w:rsid w:val="00373670"/>
    <w:rsid w:val="00384CA0"/>
    <w:rsid w:val="00384FF1"/>
    <w:rsid w:val="0038601A"/>
    <w:rsid w:val="00391766"/>
    <w:rsid w:val="0039272A"/>
    <w:rsid w:val="003A3FB4"/>
    <w:rsid w:val="003B4997"/>
    <w:rsid w:val="003B645A"/>
    <w:rsid w:val="003B66DD"/>
    <w:rsid w:val="003C3082"/>
    <w:rsid w:val="003C79DF"/>
    <w:rsid w:val="003D38A1"/>
    <w:rsid w:val="003D3E44"/>
    <w:rsid w:val="003D79BF"/>
    <w:rsid w:val="003E3C1B"/>
    <w:rsid w:val="003E48F0"/>
    <w:rsid w:val="003E4AD9"/>
    <w:rsid w:val="003E6717"/>
    <w:rsid w:val="003F099A"/>
    <w:rsid w:val="003F1259"/>
    <w:rsid w:val="003F5149"/>
    <w:rsid w:val="003F79EB"/>
    <w:rsid w:val="0040019D"/>
    <w:rsid w:val="00401481"/>
    <w:rsid w:val="00404EB6"/>
    <w:rsid w:val="004135D7"/>
    <w:rsid w:val="004138F9"/>
    <w:rsid w:val="00413928"/>
    <w:rsid w:val="0043008F"/>
    <w:rsid w:val="00430865"/>
    <w:rsid w:val="00437C1D"/>
    <w:rsid w:val="004427BC"/>
    <w:rsid w:val="00444FF2"/>
    <w:rsid w:val="0045354D"/>
    <w:rsid w:val="00455590"/>
    <w:rsid w:val="00456C2E"/>
    <w:rsid w:val="00457866"/>
    <w:rsid w:val="00457ABB"/>
    <w:rsid w:val="00463B3A"/>
    <w:rsid w:val="00470D48"/>
    <w:rsid w:val="00473969"/>
    <w:rsid w:val="00476F82"/>
    <w:rsid w:val="0047779E"/>
    <w:rsid w:val="00481B06"/>
    <w:rsid w:val="00483BEE"/>
    <w:rsid w:val="004A79DA"/>
    <w:rsid w:val="004B3769"/>
    <w:rsid w:val="004B7432"/>
    <w:rsid w:val="004C00CD"/>
    <w:rsid w:val="004C694A"/>
    <w:rsid w:val="004D2140"/>
    <w:rsid w:val="004D365B"/>
    <w:rsid w:val="004D3673"/>
    <w:rsid w:val="004D5A09"/>
    <w:rsid w:val="004D73F6"/>
    <w:rsid w:val="004E1BF4"/>
    <w:rsid w:val="004E4839"/>
    <w:rsid w:val="004E4989"/>
    <w:rsid w:val="004E5F9B"/>
    <w:rsid w:val="004E6354"/>
    <w:rsid w:val="004E7B42"/>
    <w:rsid w:val="004F7247"/>
    <w:rsid w:val="00503E0D"/>
    <w:rsid w:val="00511C8F"/>
    <w:rsid w:val="0053503B"/>
    <w:rsid w:val="00540122"/>
    <w:rsid w:val="00545255"/>
    <w:rsid w:val="005534DC"/>
    <w:rsid w:val="00554780"/>
    <w:rsid w:val="00554F8D"/>
    <w:rsid w:val="005551A7"/>
    <w:rsid w:val="00564787"/>
    <w:rsid w:val="0057077F"/>
    <w:rsid w:val="0057129A"/>
    <w:rsid w:val="0057148F"/>
    <w:rsid w:val="005719D8"/>
    <w:rsid w:val="005749D0"/>
    <w:rsid w:val="00575DAC"/>
    <w:rsid w:val="00591281"/>
    <w:rsid w:val="00594FA9"/>
    <w:rsid w:val="00596836"/>
    <w:rsid w:val="0059761C"/>
    <w:rsid w:val="005A54F5"/>
    <w:rsid w:val="005A5C81"/>
    <w:rsid w:val="005B3FA0"/>
    <w:rsid w:val="005B47BE"/>
    <w:rsid w:val="005B76FB"/>
    <w:rsid w:val="005C445D"/>
    <w:rsid w:val="005C596A"/>
    <w:rsid w:val="005C67B5"/>
    <w:rsid w:val="005D292F"/>
    <w:rsid w:val="005D4F20"/>
    <w:rsid w:val="005D7301"/>
    <w:rsid w:val="005D7B2B"/>
    <w:rsid w:val="005E0278"/>
    <w:rsid w:val="005E70EE"/>
    <w:rsid w:val="005F20DF"/>
    <w:rsid w:val="005F51F6"/>
    <w:rsid w:val="005F6FDD"/>
    <w:rsid w:val="006005C0"/>
    <w:rsid w:val="00600CD3"/>
    <w:rsid w:val="0061689E"/>
    <w:rsid w:val="00617B95"/>
    <w:rsid w:val="00622314"/>
    <w:rsid w:val="00631C63"/>
    <w:rsid w:val="006326D4"/>
    <w:rsid w:val="006409FD"/>
    <w:rsid w:val="00646AED"/>
    <w:rsid w:val="006512A3"/>
    <w:rsid w:val="00655DB5"/>
    <w:rsid w:val="00656CEE"/>
    <w:rsid w:val="006607D5"/>
    <w:rsid w:val="00661990"/>
    <w:rsid w:val="0066618C"/>
    <w:rsid w:val="00670702"/>
    <w:rsid w:val="0067468A"/>
    <w:rsid w:val="00681C49"/>
    <w:rsid w:val="0068511E"/>
    <w:rsid w:val="006851E4"/>
    <w:rsid w:val="00686AB2"/>
    <w:rsid w:val="00687BAC"/>
    <w:rsid w:val="00690DE0"/>
    <w:rsid w:val="006932A3"/>
    <w:rsid w:val="006A2B13"/>
    <w:rsid w:val="006A3AFF"/>
    <w:rsid w:val="006B0A6D"/>
    <w:rsid w:val="006B4E2B"/>
    <w:rsid w:val="006C031B"/>
    <w:rsid w:val="006D51B3"/>
    <w:rsid w:val="006E0216"/>
    <w:rsid w:val="006E48CC"/>
    <w:rsid w:val="006E6D2D"/>
    <w:rsid w:val="006F0B00"/>
    <w:rsid w:val="006F1FE9"/>
    <w:rsid w:val="006F3497"/>
    <w:rsid w:val="006F6237"/>
    <w:rsid w:val="006F65F7"/>
    <w:rsid w:val="007071D7"/>
    <w:rsid w:val="00712F59"/>
    <w:rsid w:val="007149EF"/>
    <w:rsid w:val="007204B5"/>
    <w:rsid w:val="00721A0C"/>
    <w:rsid w:val="00724F84"/>
    <w:rsid w:val="007307D7"/>
    <w:rsid w:val="00732C7C"/>
    <w:rsid w:val="00733256"/>
    <w:rsid w:val="00740E0C"/>
    <w:rsid w:val="00771440"/>
    <w:rsid w:val="0077292A"/>
    <w:rsid w:val="007730B9"/>
    <w:rsid w:val="007832FA"/>
    <w:rsid w:val="00791173"/>
    <w:rsid w:val="007A4885"/>
    <w:rsid w:val="007B3188"/>
    <w:rsid w:val="007D12F4"/>
    <w:rsid w:val="007E0D5A"/>
    <w:rsid w:val="007F5128"/>
    <w:rsid w:val="007F6058"/>
    <w:rsid w:val="0080613C"/>
    <w:rsid w:val="008229F7"/>
    <w:rsid w:val="00825A78"/>
    <w:rsid w:val="00827F9F"/>
    <w:rsid w:val="00834AE7"/>
    <w:rsid w:val="00837336"/>
    <w:rsid w:val="00837393"/>
    <w:rsid w:val="00841414"/>
    <w:rsid w:val="00866F52"/>
    <w:rsid w:val="008817E3"/>
    <w:rsid w:val="00884A3E"/>
    <w:rsid w:val="008877AA"/>
    <w:rsid w:val="0089267F"/>
    <w:rsid w:val="00894F1C"/>
    <w:rsid w:val="008A1474"/>
    <w:rsid w:val="008A269F"/>
    <w:rsid w:val="008A2EC7"/>
    <w:rsid w:val="008A7D57"/>
    <w:rsid w:val="008B0BFE"/>
    <w:rsid w:val="008B1318"/>
    <w:rsid w:val="008C3E69"/>
    <w:rsid w:val="008C5856"/>
    <w:rsid w:val="008D1517"/>
    <w:rsid w:val="008D6AD3"/>
    <w:rsid w:val="008E6F35"/>
    <w:rsid w:val="008F15D6"/>
    <w:rsid w:val="008F1847"/>
    <w:rsid w:val="008F2AA5"/>
    <w:rsid w:val="008F3B28"/>
    <w:rsid w:val="008F3D44"/>
    <w:rsid w:val="008F3F76"/>
    <w:rsid w:val="0090109D"/>
    <w:rsid w:val="00901274"/>
    <w:rsid w:val="00901FB5"/>
    <w:rsid w:val="00902655"/>
    <w:rsid w:val="00904CE8"/>
    <w:rsid w:val="00905676"/>
    <w:rsid w:val="00907302"/>
    <w:rsid w:val="00914487"/>
    <w:rsid w:val="00916D7E"/>
    <w:rsid w:val="00922B2A"/>
    <w:rsid w:val="00941747"/>
    <w:rsid w:val="00945118"/>
    <w:rsid w:val="00951222"/>
    <w:rsid w:val="00952E0A"/>
    <w:rsid w:val="00954AB1"/>
    <w:rsid w:val="0097367F"/>
    <w:rsid w:val="00976457"/>
    <w:rsid w:val="00977E6C"/>
    <w:rsid w:val="00986C44"/>
    <w:rsid w:val="009927A7"/>
    <w:rsid w:val="00992E44"/>
    <w:rsid w:val="009A392D"/>
    <w:rsid w:val="009B06E4"/>
    <w:rsid w:val="009B10C1"/>
    <w:rsid w:val="009B710E"/>
    <w:rsid w:val="009D1CDC"/>
    <w:rsid w:val="009D3125"/>
    <w:rsid w:val="009E067C"/>
    <w:rsid w:val="009E2BB4"/>
    <w:rsid w:val="009E7F36"/>
    <w:rsid w:val="009F2050"/>
    <w:rsid w:val="009F417B"/>
    <w:rsid w:val="009F519A"/>
    <w:rsid w:val="009F5569"/>
    <w:rsid w:val="00A01D08"/>
    <w:rsid w:val="00A16A0B"/>
    <w:rsid w:val="00A20DDB"/>
    <w:rsid w:val="00A21B8B"/>
    <w:rsid w:val="00A22848"/>
    <w:rsid w:val="00A23175"/>
    <w:rsid w:val="00A3161C"/>
    <w:rsid w:val="00A346FD"/>
    <w:rsid w:val="00A36899"/>
    <w:rsid w:val="00A3781F"/>
    <w:rsid w:val="00A40C9B"/>
    <w:rsid w:val="00A420C9"/>
    <w:rsid w:val="00A4504D"/>
    <w:rsid w:val="00A457EA"/>
    <w:rsid w:val="00A65B73"/>
    <w:rsid w:val="00A67FED"/>
    <w:rsid w:val="00A7397F"/>
    <w:rsid w:val="00A83D64"/>
    <w:rsid w:val="00A873B6"/>
    <w:rsid w:val="00A87FE0"/>
    <w:rsid w:val="00A91769"/>
    <w:rsid w:val="00A91DEE"/>
    <w:rsid w:val="00A925AE"/>
    <w:rsid w:val="00A946FE"/>
    <w:rsid w:val="00A95057"/>
    <w:rsid w:val="00A9564F"/>
    <w:rsid w:val="00A962F2"/>
    <w:rsid w:val="00A9733A"/>
    <w:rsid w:val="00A97499"/>
    <w:rsid w:val="00AA3149"/>
    <w:rsid w:val="00AA697A"/>
    <w:rsid w:val="00AB1BAB"/>
    <w:rsid w:val="00AB6BB7"/>
    <w:rsid w:val="00AB7017"/>
    <w:rsid w:val="00AD0A95"/>
    <w:rsid w:val="00AD51EF"/>
    <w:rsid w:val="00AF6529"/>
    <w:rsid w:val="00B06260"/>
    <w:rsid w:val="00B14C8B"/>
    <w:rsid w:val="00B25749"/>
    <w:rsid w:val="00B25A21"/>
    <w:rsid w:val="00B327CD"/>
    <w:rsid w:val="00B41D0C"/>
    <w:rsid w:val="00B4298F"/>
    <w:rsid w:val="00B53469"/>
    <w:rsid w:val="00B60F13"/>
    <w:rsid w:val="00B63139"/>
    <w:rsid w:val="00B727BA"/>
    <w:rsid w:val="00B757B4"/>
    <w:rsid w:val="00B75A9E"/>
    <w:rsid w:val="00B77BCF"/>
    <w:rsid w:val="00B83EA3"/>
    <w:rsid w:val="00B851DA"/>
    <w:rsid w:val="00B94FE8"/>
    <w:rsid w:val="00B96585"/>
    <w:rsid w:val="00BA34BD"/>
    <w:rsid w:val="00BB122F"/>
    <w:rsid w:val="00BB148E"/>
    <w:rsid w:val="00BB25F9"/>
    <w:rsid w:val="00BB5DF7"/>
    <w:rsid w:val="00BB672D"/>
    <w:rsid w:val="00BB7A50"/>
    <w:rsid w:val="00BC0F45"/>
    <w:rsid w:val="00BC1B5C"/>
    <w:rsid w:val="00BC4AC8"/>
    <w:rsid w:val="00BC6000"/>
    <w:rsid w:val="00BC7ED5"/>
    <w:rsid w:val="00BD08CA"/>
    <w:rsid w:val="00BD0F60"/>
    <w:rsid w:val="00BE2099"/>
    <w:rsid w:val="00BE4182"/>
    <w:rsid w:val="00BE67CB"/>
    <w:rsid w:val="00BF07BD"/>
    <w:rsid w:val="00BF1411"/>
    <w:rsid w:val="00BF1912"/>
    <w:rsid w:val="00BF4899"/>
    <w:rsid w:val="00BF69EA"/>
    <w:rsid w:val="00C0012C"/>
    <w:rsid w:val="00C02A39"/>
    <w:rsid w:val="00C126E8"/>
    <w:rsid w:val="00C22625"/>
    <w:rsid w:val="00C307C8"/>
    <w:rsid w:val="00C33D8A"/>
    <w:rsid w:val="00C365FA"/>
    <w:rsid w:val="00C36AE9"/>
    <w:rsid w:val="00C5055C"/>
    <w:rsid w:val="00C537B6"/>
    <w:rsid w:val="00C54A54"/>
    <w:rsid w:val="00C55FB8"/>
    <w:rsid w:val="00C562CF"/>
    <w:rsid w:val="00C67640"/>
    <w:rsid w:val="00C707BC"/>
    <w:rsid w:val="00C8010C"/>
    <w:rsid w:val="00C80175"/>
    <w:rsid w:val="00C80535"/>
    <w:rsid w:val="00C83DCC"/>
    <w:rsid w:val="00C86EF4"/>
    <w:rsid w:val="00C96AD3"/>
    <w:rsid w:val="00CA36DA"/>
    <w:rsid w:val="00CA5121"/>
    <w:rsid w:val="00CB0844"/>
    <w:rsid w:val="00CB3B64"/>
    <w:rsid w:val="00CC59B4"/>
    <w:rsid w:val="00CD0D26"/>
    <w:rsid w:val="00CD2E0F"/>
    <w:rsid w:val="00CE0EFE"/>
    <w:rsid w:val="00CE4E8D"/>
    <w:rsid w:val="00CF0629"/>
    <w:rsid w:val="00CF66ED"/>
    <w:rsid w:val="00D034FF"/>
    <w:rsid w:val="00D117F0"/>
    <w:rsid w:val="00D12869"/>
    <w:rsid w:val="00D13051"/>
    <w:rsid w:val="00D17326"/>
    <w:rsid w:val="00D2061A"/>
    <w:rsid w:val="00D2255D"/>
    <w:rsid w:val="00D23231"/>
    <w:rsid w:val="00D245D8"/>
    <w:rsid w:val="00D2460C"/>
    <w:rsid w:val="00D300AC"/>
    <w:rsid w:val="00D31A05"/>
    <w:rsid w:val="00D35D4F"/>
    <w:rsid w:val="00D363AF"/>
    <w:rsid w:val="00D41C83"/>
    <w:rsid w:val="00D42E78"/>
    <w:rsid w:val="00D43A40"/>
    <w:rsid w:val="00D550F4"/>
    <w:rsid w:val="00D60767"/>
    <w:rsid w:val="00D65019"/>
    <w:rsid w:val="00D65D13"/>
    <w:rsid w:val="00D66886"/>
    <w:rsid w:val="00D701F3"/>
    <w:rsid w:val="00D7193A"/>
    <w:rsid w:val="00D741C3"/>
    <w:rsid w:val="00D75E14"/>
    <w:rsid w:val="00D768C7"/>
    <w:rsid w:val="00D8130C"/>
    <w:rsid w:val="00D82465"/>
    <w:rsid w:val="00D8313F"/>
    <w:rsid w:val="00D84B6B"/>
    <w:rsid w:val="00D932AE"/>
    <w:rsid w:val="00DA6647"/>
    <w:rsid w:val="00DB19C2"/>
    <w:rsid w:val="00DB1F53"/>
    <w:rsid w:val="00DB2C52"/>
    <w:rsid w:val="00DB72BC"/>
    <w:rsid w:val="00DB7B5B"/>
    <w:rsid w:val="00DC3F17"/>
    <w:rsid w:val="00DC68C8"/>
    <w:rsid w:val="00DD4262"/>
    <w:rsid w:val="00DD62CD"/>
    <w:rsid w:val="00DE1C77"/>
    <w:rsid w:val="00DF4819"/>
    <w:rsid w:val="00E005D1"/>
    <w:rsid w:val="00E028AA"/>
    <w:rsid w:val="00E03C72"/>
    <w:rsid w:val="00E0565C"/>
    <w:rsid w:val="00E2291D"/>
    <w:rsid w:val="00E23A26"/>
    <w:rsid w:val="00E243E9"/>
    <w:rsid w:val="00E27B3E"/>
    <w:rsid w:val="00E313A7"/>
    <w:rsid w:val="00E31429"/>
    <w:rsid w:val="00E44CEB"/>
    <w:rsid w:val="00E50F7E"/>
    <w:rsid w:val="00E55E30"/>
    <w:rsid w:val="00E60B29"/>
    <w:rsid w:val="00E619B5"/>
    <w:rsid w:val="00E6203E"/>
    <w:rsid w:val="00E6244D"/>
    <w:rsid w:val="00E712A6"/>
    <w:rsid w:val="00E71C22"/>
    <w:rsid w:val="00E73DF3"/>
    <w:rsid w:val="00E743B7"/>
    <w:rsid w:val="00E859BA"/>
    <w:rsid w:val="00E93A5C"/>
    <w:rsid w:val="00EA7589"/>
    <w:rsid w:val="00EB0907"/>
    <w:rsid w:val="00EB0DAF"/>
    <w:rsid w:val="00EB105A"/>
    <w:rsid w:val="00EB310B"/>
    <w:rsid w:val="00EB7D06"/>
    <w:rsid w:val="00EC15CA"/>
    <w:rsid w:val="00ED04AA"/>
    <w:rsid w:val="00ED23CB"/>
    <w:rsid w:val="00ED387E"/>
    <w:rsid w:val="00ED658F"/>
    <w:rsid w:val="00ED65F9"/>
    <w:rsid w:val="00EE0552"/>
    <w:rsid w:val="00EE36C7"/>
    <w:rsid w:val="00EF45D1"/>
    <w:rsid w:val="00F024D7"/>
    <w:rsid w:val="00F05866"/>
    <w:rsid w:val="00F30A10"/>
    <w:rsid w:val="00F346ED"/>
    <w:rsid w:val="00F34B27"/>
    <w:rsid w:val="00F52E3B"/>
    <w:rsid w:val="00F60732"/>
    <w:rsid w:val="00F622B1"/>
    <w:rsid w:val="00F6232C"/>
    <w:rsid w:val="00F62BA5"/>
    <w:rsid w:val="00F644B6"/>
    <w:rsid w:val="00F70A1A"/>
    <w:rsid w:val="00F71848"/>
    <w:rsid w:val="00F71EAA"/>
    <w:rsid w:val="00F733AB"/>
    <w:rsid w:val="00F80D69"/>
    <w:rsid w:val="00F81AC2"/>
    <w:rsid w:val="00F83030"/>
    <w:rsid w:val="00F8485B"/>
    <w:rsid w:val="00F96594"/>
    <w:rsid w:val="00FA3120"/>
    <w:rsid w:val="00FA38F5"/>
    <w:rsid w:val="00FA39BC"/>
    <w:rsid w:val="00FA5BD1"/>
    <w:rsid w:val="00FA65BF"/>
    <w:rsid w:val="00FA6A4E"/>
    <w:rsid w:val="00FB19EA"/>
    <w:rsid w:val="00FC29CC"/>
    <w:rsid w:val="00FC7294"/>
    <w:rsid w:val="00FC7792"/>
    <w:rsid w:val="00FC7FA5"/>
    <w:rsid w:val="00FD2C9A"/>
    <w:rsid w:val="00FE0E08"/>
    <w:rsid w:val="00FE74C9"/>
    <w:rsid w:val="00FF7B8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9D72646"/>
  <w15:docId w15:val="{0E9E448E-46B7-494B-A117-F36A3ED54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2"/>
        <w:sz w:val="24"/>
        <w:szCs w:val="24"/>
        <w:lang w:val="fr-FR"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4D73F6"/>
    <w:pPr>
      <w:keepNext/>
      <w:keepLines/>
      <w:numPr>
        <w:numId w:val="38"/>
      </w:numPr>
      <w:spacing w:before="240"/>
      <w:outlineLvl w:val="0"/>
    </w:pPr>
    <w:rPr>
      <w:rFonts w:ascii="Times New Roman" w:eastAsiaTheme="majorEastAsia" w:hAnsi="Times New Roman" w:cs="Times New Roman"/>
      <w:color w:val="2E74B5" w:themeColor="accent1" w:themeShade="BF"/>
      <w:kern w:val="0"/>
      <w:sz w:val="32"/>
      <w:szCs w:val="32"/>
      <w:lang w:eastAsia="fr-FR" w:bidi="ar-SA"/>
    </w:rPr>
  </w:style>
  <w:style w:type="paragraph" w:styleId="Titre2">
    <w:name w:val="heading 2"/>
    <w:basedOn w:val="Normal"/>
    <w:next w:val="Normal"/>
    <w:link w:val="Titre2Car"/>
    <w:uiPriority w:val="9"/>
    <w:unhideWhenUsed/>
    <w:qFormat/>
    <w:rsid w:val="004D73F6"/>
    <w:pPr>
      <w:keepNext/>
      <w:keepLines/>
      <w:spacing w:before="40"/>
      <w:outlineLvl w:val="1"/>
    </w:pPr>
    <w:rPr>
      <w:rFonts w:asciiTheme="majorHAnsi" w:eastAsiaTheme="majorEastAsia" w:hAnsiTheme="majorHAnsi" w:cstheme="majorBidi"/>
      <w:color w:val="2E74B5" w:themeColor="accent1" w:themeShade="BF"/>
      <w:kern w:val="0"/>
      <w:sz w:val="26"/>
      <w:szCs w:val="26"/>
      <w:lang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uiPriority w:val="22"/>
    <w:qFormat/>
    <w:rPr>
      <w:b/>
      <w:bCs/>
    </w:rPr>
  </w:style>
  <w:style w:type="character" w:customStyle="1" w:styleId="Caractresdenumrotation">
    <w:name w:val="Caractères de numérotation"/>
    <w:qFormat/>
  </w:style>
  <w:style w:type="character" w:customStyle="1" w:styleId="Puces">
    <w:name w:val="Puces"/>
    <w:qFormat/>
    <w:rPr>
      <w:rFonts w:ascii="OpenSymbol" w:eastAsia="OpenSymbol" w:hAnsi="OpenSymbol" w:cs="OpenSymbol"/>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paragraph" w:styleId="Titre">
    <w:name w:val="Title"/>
    <w:basedOn w:val="Normal"/>
    <w:next w:val="Corpsdetexte"/>
    <w:qFormat/>
    <w:pPr>
      <w:keepNext/>
      <w:spacing w:before="240" w:after="120"/>
    </w:pPr>
    <w:rPr>
      <w:rFonts w:ascii="Liberation Sans" w:eastAsia="Microsoft YaHei" w:hAnsi="Liberation Sans"/>
      <w:sz w:val="28"/>
      <w:szCs w:val="28"/>
    </w:rPr>
  </w:style>
  <w:style w:type="paragraph" w:styleId="Corpsdetexte">
    <w:name w:val="Body Text"/>
    <w:basedOn w:val="Normal"/>
    <w:pPr>
      <w:spacing w:after="140" w:line="276" w:lineRule="auto"/>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Standard">
    <w:name w:val="Standard"/>
    <w:qFormat/>
    <w:pPr>
      <w:suppressAutoHyphens/>
      <w:spacing w:after="200" w:line="276" w:lineRule="auto"/>
    </w:pPr>
  </w:style>
  <w:style w:type="paragraph" w:customStyle="1" w:styleId="xmsonormal">
    <w:name w:val="x_msonormal"/>
    <w:basedOn w:val="Normal"/>
    <w:qFormat/>
    <w:rPr>
      <w:rFonts w:eastAsia="Calibri" w:cs="Calibri"/>
    </w:rPr>
  </w:style>
  <w:style w:type="paragraph" w:styleId="Paragraphedeliste">
    <w:name w:val="List Paragraph"/>
    <w:basedOn w:val="Standard"/>
    <w:qFormat/>
    <w:pPr>
      <w:ind w:left="720"/>
    </w:pPr>
    <w:rPr>
      <w:rFonts w:ascii="Calibri" w:eastAsia="Calibri" w:hAnsi="Calibri" w:cs="Calibri"/>
      <w:sz w:val="22"/>
      <w:szCs w:val="22"/>
    </w:r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customStyle="1" w:styleId="StyleJustifi">
    <w:name w:val="Style Justifié"/>
    <w:basedOn w:val="Standard"/>
    <w:qFormat/>
    <w:pPr>
      <w:jc w:val="both"/>
    </w:pPr>
  </w:style>
  <w:style w:type="paragraph" w:styleId="Notedebasdepage">
    <w:name w:val="footnote text"/>
    <w:basedOn w:val="Normal"/>
    <w:uiPriority w:val="99"/>
    <w:pPr>
      <w:suppressLineNumbers/>
      <w:ind w:left="339" w:hanging="339"/>
    </w:pPr>
    <w:rPr>
      <w:sz w:val="20"/>
      <w:szCs w:val="20"/>
    </w:rPr>
  </w:style>
  <w:style w:type="paragraph" w:customStyle="1" w:styleId="Footnote">
    <w:name w:val="Footnote"/>
    <w:basedOn w:val="Standard"/>
    <w:qFormat/>
    <w:rPr>
      <w:sz w:val="20"/>
      <w:szCs w:val="20"/>
    </w:rPr>
  </w:style>
  <w:style w:type="character" w:styleId="Appelnotedebasdep">
    <w:name w:val="footnote reference"/>
    <w:basedOn w:val="Policepardfaut"/>
    <w:uiPriority w:val="99"/>
    <w:unhideWhenUsed/>
    <w:rsid w:val="00F34B27"/>
    <w:rPr>
      <w:vertAlign w:val="superscript"/>
    </w:rPr>
  </w:style>
  <w:style w:type="paragraph" w:styleId="NormalWeb">
    <w:name w:val="Normal (Web)"/>
    <w:basedOn w:val="Normal"/>
    <w:uiPriority w:val="99"/>
    <w:unhideWhenUsed/>
    <w:qFormat/>
    <w:rsid w:val="00457866"/>
    <w:pPr>
      <w:spacing w:before="100" w:beforeAutospacing="1" w:after="100" w:afterAutospacing="1"/>
      <w:jc w:val="both"/>
    </w:pPr>
    <w:rPr>
      <w:rFonts w:ascii="Times New Roman" w:eastAsia="Times New Roman" w:hAnsi="Times New Roman" w:cs="Times New Roman"/>
      <w:color w:val="000000"/>
      <w:kern w:val="0"/>
      <w:lang w:eastAsia="fr-FR" w:bidi="ar-SA"/>
    </w:rPr>
  </w:style>
  <w:style w:type="paragraph" w:customStyle="1" w:styleId="western">
    <w:name w:val="western"/>
    <w:basedOn w:val="Normal"/>
    <w:rsid w:val="00457866"/>
    <w:pPr>
      <w:spacing w:before="100" w:beforeAutospacing="1" w:after="100" w:afterAutospacing="1"/>
      <w:jc w:val="both"/>
    </w:pPr>
    <w:rPr>
      <w:rFonts w:ascii="Times New Roman" w:eastAsia="Times New Roman" w:hAnsi="Times New Roman" w:cs="Times New Roman"/>
      <w:color w:val="000000"/>
      <w:kern w:val="0"/>
      <w:lang w:eastAsia="fr-FR" w:bidi="ar-SA"/>
    </w:rPr>
  </w:style>
  <w:style w:type="paragraph" w:styleId="En-tte">
    <w:name w:val="header"/>
    <w:basedOn w:val="Normal"/>
    <w:link w:val="En-tteCar"/>
    <w:uiPriority w:val="99"/>
    <w:unhideWhenUsed/>
    <w:rsid w:val="00D31A05"/>
    <w:pPr>
      <w:tabs>
        <w:tab w:val="center" w:pos="4536"/>
        <w:tab w:val="right" w:pos="9072"/>
      </w:tabs>
    </w:pPr>
    <w:rPr>
      <w:rFonts w:cs="Mangal"/>
      <w:szCs w:val="21"/>
    </w:rPr>
  </w:style>
  <w:style w:type="character" w:customStyle="1" w:styleId="En-tteCar">
    <w:name w:val="En-tête Car"/>
    <w:basedOn w:val="Policepardfaut"/>
    <w:link w:val="En-tte"/>
    <w:uiPriority w:val="99"/>
    <w:rsid w:val="00D31A05"/>
    <w:rPr>
      <w:rFonts w:cs="Mangal"/>
      <w:szCs w:val="21"/>
    </w:rPr>
  </w:style>
  <w:style w:type="paragraph" w:styleId="Pieddepage">
    <w:name w:val="footer"/>
    <w:basedOn w:val="Normal"/>
    <w:link w:val="PieddepageCar"/>
    <w:uiPriority w:val="99"/>
    <w:unhideWhenUsed/>
    <w:rsid w:val="00D31A05"/>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D31A05"/>
    <w:rPr>
      <w:rFonts w:cs="Mangal"/>
      <w:szCs w:val="21"/>
    </w:rPr>
  </w:style>
  <w:style w:type="paragraph" w:customStyle="1" w:styleId="Standarduser">
    <w:name w:val="Standard (user)"/>
    <w:rsid w:val="00CB0844"/>
    <w:pPr>
      <w:suppressAutoHyphens/>
      <w:autoSpaceDN w:val="0"/>
      <w:textAlignment w:val="baseline"/>
    </w:pPr>
    <w:rPr>
      <w:rFonts w:ascii="Times New Roman" w:eastAsia="Times New Roman" w:hAnsi="Times New Roman" w:cs="Times New Roman"/>
      <w:kern w:val="0"/>
      <w:lang w:eastAsia="fr-FR" w:bidi="ar-SA"/>
    </w:rPr>
  </w:style>
  <w:style w:type="paragraph" w:styleId="Sansinterligne">
    <w:name w:val="No Spacing"/>
    <w:uiPriority w:val="1"/>
    <w:qFormat/>
    <w:rsid w:val="00E243E9"/>
    <w:rPr>
      <w:rFonts w:asciiTheme="minorHAnsi" w:eastAsiaTheme="minorHAnsi" w:hAnsiTheme="minorHAnsi" w:cstheme="minorBidi"/>
      <w:kern w:val="0"/>
      <w:sz w:val="22"/>
      <w:szCs w:val="22"/>
      <w:lang w:eastAsia="en-US" w:bidi="ar-SA"/>
    </w:rPr>
  </w:style>
  <w:style w:type="character" w:styleId="Marquedecommentaire">
    <w:name w:val="annotation reference"/>
    <w:basedOn w:val="Policepardfaut"/>
    <w:uiPriority w:val="99"/>
    <w:semiHidden/>
    <w:unhideWhenUsed/>
    <w:rsid w:val="00E243E9"/>
    <w:rPr>
      <w:sz w:val="16"/>
      <w:szCs w:val="16"/>
    </w:rPr>
  </w:style>
  <w:style w:type="character" w:customStyle="1" w:styleId="NotedebasdepageCar">
    <w:name w:val="Note de bas de page Car"/>
    <w:basedOn w:val="Policepardfaut"/>
    <w:uiPriority w:val="99"/>
    <w:rsid w:val="002900AF"/>
  </w:style>
  <w:style w:type="paragraph" w:styleId="Textedebulles">
    <w:name w:val="Balloon Text"/>
    <w:basedOn w:val="Normal"/>
    <w:link w:val="TextedebullesCar"/>
    <w:uiPriority w:val="99"/>
    <w:semiHidden/>
    <w:unhideWhenUsed/>
    <w:rsid w:val="004D2140"/>
    <w:rPr>
      <w:rFonts w:ascii="Segoe UI" w:hAnsi="Segoe UI" w:cs="Mangal"/>
      <w:sz w:val="18"/>
      <w:szCs w:val="16"/>
    </w:rPr>
  </w:style>
  <w:style w:type="character" w:customStyle="1" w:styleId="TextedebullesCar">
    <w:name w:val="Texte de bulles Car"/>
    <w:basedOn w:val="Policepardfaut"/>
    <w:link w:val="Textedebulles"/>
    <w:uiPriority w:val="99"/>
    <w:semiHidden/>
    <w:rsid w:val="004D2140"/>
    <w:rPr>
      <w:rFonts w:ascii="Segoe UI" w:hAnsi="Segoe UI" w:cs="Mangal"/>
      <w:sz w:val="18"/>
      <w:szCs w:val="16"/>
    </w:rPr>
  </w:style>
  <w:style w:type="paragraph" w:styleId="Textebrut">
    <w:name w:val="Plain Text"/>
    <w:basedOn w:val="Normal"/>
    <w:link w:val="TextebrutCar"/>
    <w:uiPriority w:val="99"/>
    <w:unhideWhenUsed/>
    <w:rsid w:val="003D38A1"/>
    <w:rPr>
      <w:rFonts w:ascii="Calibri" w:eastAsia="Calibri" w:hAnsi="Calibri" w:cs="Times New Roman"/>
      <w:kern w:val="0"/>
      <w:sz w:val="22"/>
      <w:szCs w:val="21"/>
      <w:lang w:eastAsia="en-US" w:bidi="ar-SA"/>
    </w:rPr>
  </w:style>
  <w:style w:type="character" w:customStyle="1" w:styleId="TextebrutCar">
    <w:name w:val="Texte brut Car"/>
    <w:basedOn w:val="Policepardfaut"/>
    <w:link w:val="Textebrut"/>
    <w:uiPriority w:val="99"/>
    <w:rsid w:val="003D38A1"/>
    <w:rPr>
      <w:rFonts w:ascii="Calibri" w:eastAsia="Calibri" w:hAnsi="Calibri" w:cs="Times New Roman"/>
      <w:kern w:val="0"/>
      <w:sz w:val="22"/>
      <w:szCs w:val="21"/>
      <w:lang w:eastAsia="en-US" w:bidi="ar-SA"/>
    </w:rPr>
  </w:style>
  <w:style w:type="paragraph" w:styleId="Corpsdetexte2">
    <w:name w:val="Body Text 2"/>
    <w:basedOn w:val="Normal"/>
    <w:link w:val="Corpsdetexte2Car"/>
    <w:uiPriority w:val="99"/>
    <w:unhideWhenUsed/>
    <w:rsid w:val="00B727BA"/>
    <w:pPr>
      <w:spacing w:after="120" w:line="480" w:lineRule="auto"/>
    </w:pPr>
    <w:rPr>
      <w:rFonts w:cs="Mangal"/>
      <w:szCs w:val="21"/>
    </w:rPr>
  </w:style>
  <w:style w:type="character" w:customStyle="1" w:styleId="Corpsdetexte2Car">
    <w:name w:val="Corps de texte 2 Car"/>
    <w:basedOn w:val="Policepardfaut"/>
    <w:link w:val="Corpsdetexte2"/>
    <w:uiPriority w:val="99"/>
    <w:rsid w:val="00B727BA"/>
    <w:rPr>
      <w:rFonts w:cs="Mangal"/>
      <w:szCs w:val="21"/>
    </w:rPr>
  </w:style>
  <w:style w:type="paragraph" w:styleId="Rvision">
    <w:name w:val="Revision"/>
    <w:hidden/>
    <w:uiPriority w:val="99"/>
    <w:semiHidden/>
    <w:rsid w:val="00C707BC"/>
    <w:rPr>
      <w:rFonts w:cs="Mangal"/>
      <w:szCs w:val="21"/>
    </w:rPr>
  </w:style>
  <w:style w:type="character" w:customStyle="1" w:styleId="Titre1Car">
    <w:name w:val="Titre 1 Car"/>
    <w:basedOn w:val="Policepardfaut"/>
    <w:link w:val="Titre1"/>
    <w:uiPriority w:val="9"/>
    <w:rsid w:val="004D73F6"/>
    <w:rPr>
      <w:rFonts w:ascii="Times New Roman" w:eastAsiaTheme="majorEastAsia" w:hAnsi="Times New Roman" w:cs="Times New Roman"/>
      <w:color w:val="2E74B5" w:themeColor="accent1" w:themeShade="BF"/>
      <w:kern w:val="0"/>
      <w:sz w:val="32"/>
      <w:szCs w:val="32"/>
      <w:lang w:eastAsia="fr-FR" w:bidi="ar-SA"/>
    </w:rPr>
  </w:style>
  <w:style w:type="character" w:customStyle="1" w:styleId="elementtoproof">
    <w:name w:val="elementtoproof"/>
    <w:basedOn w:val="Policepardfaut"/>
    <w:rsid w:val="004D73F6"/>
  </w:style>
  <w:style w:type="character" w:customStyle="1" w:styleId="Titre2Car">
    <w:name w:val="Titre 2 Car"/>
    <w:basedOn w:val="Policepardfaut"/>
    <w:link w:val="Titre2"/>
    <w:uiPriority w:val="9"/>
    <w:rsid w:val="004D73F6"/>
    <w:rPr>
      <w:rFonts w:asciiTheme="majorHAnsi" w:eastAsiaTheme="majorEastAsia" w:hAnsiTheme="majorHAnsi" w:cstheme="majorBidi"/>
      <w:color w:val="2E74B5" w:themeColor="accent1" w:themeShade="BF"/>
      <w:kern w:val="0"/>
      <w:sz w:val="26"/>
      <w:szCs w:val="26"/>
      <w:lang w:eastAsia="fr-FR" w:bidi="ar-SA"/>
    </w:rPr>
  </w:style>
  <w:style w:type="paragraph" w:customStyle="1" w:styleId="Footnoteuser">
    <w:name w:val="Footnote (user)"/>
    <w:basedOn w:val="Standarduser"/>
    <w:rsid w:val="00B25749"/>
    <w:pPr>
      <w:spacing w:after="200" w:line="276" w:lineRule="auto"/>
    </w:pPr>
    <w:rPr>
      <w:rFonts w:ascii="Calibri" w:eastAsia="Segoe UI" w:hAnsi="Calibri" w:cs="Tahoma"/>
      <w:sz w:val="20"/>
      <w:szCs w:val="20"/>
    </w:rPr>
  </w:style>
  <w:style w:type="numbering" w:customStyle="1" w:styleId="WWNum42">
    <w:name w:val="WWNum42"/>
    <w:basedOn w:val="Aucuneliste"/>
    <w:rsid w:val="00B25749"/>
    <w:pPr>
      <w:numPr>
        <w:numId w:val="4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0789222">
      <w:bodyDiv w:val="1"/>
      <w:marLeft w:val="0"/>
      <w:marRight w:val="0"/>
      <w:marTop w:val="0"/>
      <w:marBottom w:val="0"/>
      <w:divBdr>
        <w:top w:val="none" w:sz="0" w:space="0" w:color="auto"/>
        <w:left w:val="none" w:sz="0" w:space="0" w:color="auto"/>
        <w:bottom w:val="none" w:sz="0" w:space="0" w:color="auto"/>
        <w:right w:val="none" w:sz="0" w:space="0" w:color="auto"/>
      </w:divBdr>
    </w:div>
    <w:div w:id="471019820">
      <w:bodyDiv w:val="1"/>
      <w:marLeft w:val="0"/>
      <w:marRight w:val="0"/>
      <w:marTop w:val="0"/>
      <w:marBottom w:val="0"/>
      <w:divBdr>
        <w:top w:val="none" w:sz="0" w:space="0" w:color="auto"/>
        <w:left w:val="none" w:sz="0" w:space="0" w:color="auto"/>
        <w:bottom w:val="none" w:sz="0" w:space="0" w:color="auto"/>
        <w:right w:val="none" w:sz="0" w:space="0" w:color="auto"/>
      </w:divBdr>
      <w:divsChild>
        <w:div w:id="972756828">
          <w:marLeft w:val="446"/>
          <w:marRight w:val="0"/>
          <w:marTop w:val="0"/>
          <w:marBottom w:val="0"/>
          <w:divBdr>
            <w:top w:val="none" w:sz="0" w:space="0" w:color="auto"/>
            <w:left w:val="none" w:sz="0" w:space="0" w:color="auto"/>
            <w:bottom w:val="none" w:sz="0" w:space="0" w:color="auto"/>
            <w:right w:val="none" w:sz="0" w:space="0" w:color="auto"/>
          </w:divBdr>
        </w:div>
        <w:div w:id="644045885">
          <w:marLeft w:val="446"/>
          <w:marRight w:val="0"/>
          <w:marTop w:val="0"/>
          <w:marBottom w:val="0"/>
          <w:divBdr>
            <w:top w:val="none" w:sz="0" w:space="0" w:color="auto"/>
            <w:left w:val="none" w:sz="0" w:space="0" w:color="auto"/>
            <w:bottom w:val="none" w:sz="0" w:space="0" w:color="auto"/>
            <w:right w:val="none" w:sz="0" w:space="0" w:color="auto"/>
          </w:divBdr>
        </w:div>
        <w:div w:id="1588923889">
          <w:marLeft w:val="446"/>
          <w:marRight w:val="0"/>
          <w:marTop w:val="0"/>
          <w:marBottom w:val="0"/>
          <w:divBdr>
            <w:top w:val="none" w:sz="0" w:space="0" w:color="auto"/>
            <w:left w:val="none" w:sz="0" w:space="0" w:color="auto"/>
            <w:bottom w:val="none" w:sz="0" w:space="0" w:color="auto"/>
            <w:right w:val="none" w:sz="0" w:space="0" w:color="auto"/>
          </w:divBdr>
        </w:div>
        <w:div w:id="1154487835">
          <w:marLeft w:val="446"/>
          <w:marRight w:val="0"/>
          <w:marTop w:val="0"/>
          <w:marBottom w:val="0"/>
          <w:divBdr>
            <w:top w:val="none" w:sz="0" w:space="0" w:color="auto"/>
            <w:left w:val="none" w:sz="0" w:space="0" w:color="auto"/>
            <w:bottom w:val="none" w:sz="0" w:space="0" w:color="auto"/>
            <w:right w:val="none" w:sz="0" w:space="0" w:color="auto"/>
          </w:divBdr>
        </w:div>
        <w:div w:id="183641418">
          <w:marLeft w:val="446"/>
          <w:marRight w:val="0"/>
          <w:marTop w:val="0"/>
          <w:marBottom w:val="0"/>
          <w:divBdr>
            <w:top w:val="none" w:sz="0" w:space="0" w:color="auto"/>
            <w:left w:val="none" w:sz="0" w:space="0" w:color="auto"/>
            <w:bottom w:val="none" w:sz="0" w:space="0" w:color="auto"/>
            <w:right w:val="none" w:sz="0" w:space="0" w:color="auto"/>
          </w:divBdr>
        </w:div>
        <w:div w:id="1956136113">
          <w:marLeft w:val="446"/>
          <w:marRight w:val="0"/>
          <w:marTop w:val="0"/>
          <w:marBottom w:val="0"/>
          <w:divBdr>
            <w:top w:val="none" w:sz="0" w:space="0" w:color="auto"/>
            <w:left w:val="none" w:sz="0" w:space="0" w:color="auto"/>
            <w:bottom w:val="none" w:sz="0" w:space="0" w:color="auto"/>
            <w:right w:val="none" w:sz="0" w:space="0" w:color="auto"/>
          </w:divBdr>
        </w:div>
        <w:div w:id="1100948563">
          <w:marLeft w:val="446"/>
          <w:marRight w:val="0"/>
          <w:marTop w:val="0"/>
          <w:marBottom w:val="0"/>
          <w:divBdr>
            <w:top w:val="none" w:sz="0" w:space="0" w:color="auto"/>
            <w:left w:val="none" w:sz="0" w:space="0" w:color="auto"/>
            <w:bottom w:val="none" w:sz="0" w:space="0" w:color="auto"/>
            <w:right w:val="none" w:sz="0" w:space="0" w:color="auto"/>
          </w:divBdr>
        </w:div>
        <w:div w:id="845481094">
          <w:marLeft w:val="446"/>
          <w:marRight w:val="0"/>
          <w:marTop w:val="0"/>
          <w:marBottom w:val="0"/>
          <w:divBdr>
            <w:top w:val="none" w:sz="0" w:space="0" w:color="auto"/>
            <w:left w:val="none" w:sz="0" w:space="0" w:color="auto"/>
            <w:bottom w:val="none" w:sz="0" w:space="0" w:color="auto"/>
            <w:right w:val="none" w:sz="0" w:space="0" w:color="auto"/>
          </w:divBdr>
        </w:div>
      </w:divsChild>
    </w:div>
    <w:div w:id="703755376">
      <w:bodyDiv w:val="1"/>
      <w:marLeft w:val="0"/>
      <w:marRight w:val="0"/>
      <w:marTop w:val="0"/>
      <w:marBottom w:val="0"/>
      <w:divBdr>
        <w:top w:val="none" w:sz="0" w:space="0" w:color="auto"/>
        <w:left w:val="none" w:sz="0" w:space="0" w:color="auto"/>
        <w:bottom w:val="none" w:sz="0" w:space="0" w:color="auto"/>
        <w:right w:val="none" w:sz="0" w:space="0" w:color="auto"/>
      </w:divBdr>
    </w:div>
    <w:div w:id="772700279">
      <w:bodyDiv w:val="1"/>
      <w:marLeft w:val="0"/>
      <w:marRight w:val="0"/>
      <w:marTop w:val="0"/>
      <w:marBottom w:val="0"/>
      <w:divBdr>
        <w:top w:val="none" w:sz="0" w:space="0" w:color="auto"/>
        <w:left w:val="none" w:sz="0" w:space="0" w:color="auto"/>
        <w:bottom w:val="none" w:sz="0" w:space="0" w:color="auto"/>
        <w:right w:val="none" w:sz="0" w:space="0" w:color="auto"/>
      </w:divBdr>
    </w:div>
    <w:div w:id="962418981">
      <w:bodyDiv w:val="1"/>
      <w:marLeft w:val="0"/>
      <w:marRight w:val="0"/>
      <w:marTop w:val="0"/>
      <w:marBottom w:val="0"/>
      <w:divBdr>
        <w:top w:val="none" w:sz="0" w:space="0" w:color="auto"/>
        <w:left w:val="none" w:sz="0" w:space="0" w:color="auto"/>
        <w:bottom w:val="none" w:sz="0" w:space="0" w:color="auto"/>
        <w:right w:val="none" w:sz="0" w:space="0" w:color="auto"/>
      </w:divBdr>
      <w:divsChild>
        <w:div w:id="833765679">
          <w:marLeft w:val="446"/>
          <w:marRight w:val="0"/>
          <w:marTop w:val="0"/>
          <w:marBottom w:val="0"/>
          <w:divBdr>
            <w:top w:val="none" w:sz="0" w:space="0" w:color="auto"/>
            <w:left w:val="none" w:sz="0" w:space="0" w:color="auto"/>
            <w:bottom w:val="none" w:sz="0" w:space="0" w:color="auto"/>
            <w:right w:val="none" w:sz="0" w:space="0" w:color="auto"/>
          </w:divBdr>
        </w:div>
        <w:div w:id="2101094349">
          <w:marLeft w:val="446"/>
          <w:marRight w:val="0"/>
          <w:marTop w:val="0"/>
          <w:marBottom w:val="0"/>
          <w:divBdr>
            <w:top w:val="none" w:sz="0" w:space="0" w:color="auto"/>
            <w:left w:val="none" w:sz="0" w:space="0" w:color="auto"/>
            <w:bottom w:val="none" w:sz="0" w:space="0" w:color="auto"/>
            <w:right w:val="none" w:sz="0" w:space="0" w:color="auto"/>
          </w:divBdr>
        </w:div>
        <w:div w:id="1160149650">
          <w:marLeft w:val="446"/>
          <w:marRight w:val="0"/>
          <w:marTop w:val="0"/>
          <w:marBottom w:val="0"/>
          <w:divBdr>
            <w:top w:val="none" w:sz="0" w:space="0" w:color="auto"/>
            <w:left w:val="none" w:sz="0" w:space="0" w:color="auto"/>
            <w:bottom w:val="none" w:sz="0" w:space="0" w:color="auto"/>
            <w:right w:val="none" w:sz="0" w:space="0" w:color="auto"/>
          </w:divBdr>
        </w:div>
        <w:div w:id="621152339">
          <w:marLeft w:val="446"/>
          <w:marRight w:val="0"/>
          <w:marTop w:val="0"/>
          <w:marBottom w:val="0"/>
          <w:divBdr>
            <w:top w:val="none" w:sz="0" w:space="0" w:color="auto"/>
            <w:left w:val="none" w:sz="0" w:space="0" w:color="auto"/>
            <w:bottom w:val="none" w:sz="0" w:space="0" w:color="auto"/>
            <w:right w:val="none" w:sz="0" w:space="0" w:color="auto"/>
          </w:divBdr>
        </w:div>
        <w:div w:id="1966767758">
          <w:marLeft w:val="446"/>
          <w:marRight w:val="0"/>
          <w:marTop w:val="0"/>
          <w:marBottom w:val="0"/>
          <w:divBdr>
            <w:top w:val="none" w:sz="0" w:space="0" w:color="auto"/>
            <w:left w:val="none" w:sz="0" w:space="0" w:color="auto"/>
            <w:bottom w:val="none" w:sz="0" w:space="0" w:color="auto"/>
            <w:right w:val="none" w:sz="0" w:space="0" w:color="auto"/>
          </w:divBdr>
        </w:div>
        <w:div w:id="207496279">
          <w:marLeft w:val="446"/>
          <w:marRight w:val="0"/>
          <w:marTop w:val="0"/>
          <w:marBottom w:val="0"/>
          <w:divBdr>
            <w:top w:val="none" w:sz="0" w:space="0" w:color="auto"/>
            <w:left w:val="none" w:sz="0" w:space="0" w:color="auto"/>
            <w:bottom w:val="none" w:sz="0" w:space="0" w:color="auto"/>
            <w:right w:val="none" w:sz="0" w:space="0" w:color="auto"/>
          </w:divBdr>
        </w:div>
      </w:divsChild>
    </w:div>
    <w:div w:id="1130366371">
      <w:bodyDiv w:val="1"/>
      <w:marLeft w:val="0"/>
      <w:marRight w:val="0"/>
      <w:marTop w:val="0"/>
      <w:marBottom w:val="0"/>
      <w:divBdr>
        <w:top w:val="none" w:sz="0" w:space="0" w:color="auto"/>
        <w:left w:val="none" w:sz="0" w:space="0" w:color="auto"/>
        <w:bottom w:val="none" w:sz="0" w:space="0" w:color="auto"/>
        <w:right w:val="none" w:sz="0" w:space="0" w:color="auto"/>
      </w:divBdr>
      <w:divsChild>
        <w:div w:id="1617060145">
          <w:marLeft w:val="446"/>
          <w:marRight w:val="0"/>
          <w:marTop w:val="0"/>
          <w:marBottom w:val="0"/>
          <w:divBdr>
            <w:top w:val="none" w:sz="0" w:space="0" w:color="auto"/>
            <w:left w:val="none" w:sz="0" w:space="0" w:color="auto"/>
            <w:bottom w:val="none" w:sz="0" w:space="0" w:color="auto"/>
            <w:right w:val="none" w:sz="0" w:space="0" w:color="auto"/>
          </w:divBdr>
        </w:div>
        <w:div w:id="836923117">
          <w:marLeft w:val="446"/>
          <w:marRight w:val="0"/>
          <w:marTop w:val="0"/>
          <w:marBottom w:val="0"/>
          <w:divBdr>
            <w:top w:val="none" w:sz="0" w:space="0" w:color="auto"/>
            <w:left w:val="none" w:sz="0" w:space="0" w:color="auto"/>
            <w:bottom w:val="none" w:sz="0" w:space="0" w:color="auto"/>
            <w:right w:val="none" w:sz="0" w:space="0" w:color="auto"/>
          </w:divBdr>
        </w:div>
        <w:div w:id="1660503837">
          <w:marLeft w:val="446"/>
          <w:marRight w:val="0"/>
          <w:marTop w:val="0"/>
          <w:marBottom w:val="0"/>
          <w:divBdr>
            <w:top w:val="none" w:sz="0" w:space="0" w:color="auto"/>
            <w:left w:val="none" w:sz="0" w:space="0" w:color="auto"/>
            <w:bottom w:val="none" w:sz="0" w:space="0" w:color="auto"/>
            <w:right w:val="none" w:sz="0" w:space="0" w:color="auto"/>
          </w:divBdr>
        </w:div>
        <w:div w:id="1954096754">
          <w:marLeft w:val="446"/>
          <w:marRight w:val="0"/>
          <w:marTop w:val="0"/>
          <w:marBottom w:val="0"/>
          <w:divBdr>
            <w:top w:val="none" w:sz="0" w:space="0" w:color="auto"/>
            <w:left w:val="none" w:sz="0" w:space="0" w:color="auto"/>
            <w:bottom w:val="none" w:sz="0" w:space="0" w:color="auto"/>
            <w:right w:val="none" w:sz="0" w:space="0" w:color="auto"/>
          </w:divBdr>
        </w:div>
        <w:div w:id="912399190">
          <w:marLeft w:val="446"/>
          <w:marRight w:val="0"/>
          <w:marTop w:val="0"/>
          <w:marBottom w:val="0"/>
          <w:divBdr>
            <w:top w:val="none" w:sz="0" w:space="0" w:color="auto"/>
            <w:left w:val="none" w:sz="0" w:space="0" w:color="auto"/>
            <w:bottom w:val="none" w:sz="0" w:space="0" w:color="auto"/>
            <w:right w:val="none" w:sz="0" w:space="0" w:color="auto"/>
          </w:divBdr>
        </w:div>
      </w:divsChild>
    </w:div>
    <w:div w:id="1293707098">
      <w:bodyDiv w:val="1"/>
      <w:marLeft w:val="0"/>
      <w:marRight w:val="0"/>
      <w:marTop w:val="0"/>
      <w:marBottom w:val="0"/>
      <w:divBdr>
        <w:top w:val="none" w:sz="0" w:space="0" w:color="auto"/>
        <w:left w:val="none" w:sz="0" w:space="0" w:color="auto"/>
        <w:bottom w:val="none" w:sz="0" w:space="0" w:color="auto"/>
        <w:right w:val="none" w:sz="0" w:space="0" w:color="auto"/>
      </w:divBdr>
      <w:divsChild>
        <w:div w:id="1173491063">
          <w:marLeft w:val="446"/>
          <w:marRight w:val="0"/>
          <w:marTop w:val="0"/>
          <w:marBottom w:val="0"/>
          <w:divBdr>
            <w:top w:val="none" w:sz="0" w:space="0" w:color="auto"/>
            <w:left w:val="none" w:sz="0" w:space="0" w:color="auto"/>
            <w:bottom w:val="none" w:sz="0" w:space="0" w:color="auto"/>
            <w:right w:val="none" w:sz="0" w:space="0" w:color="auto"/>
          </w:divBdr>
        </w:div>
        <w:div w:id="1865358962">
          <w:marLeft w:val="446"/>
          <w:marRight w:val="0"/>
          <w:marTop w:val="0"/>
          <w:marBottom w:val="0"/>
          <w:divBdr>
            <w:top w:val="none" w:sz="0" w:space="0" w:color="auto"/>
            <w:left w:val="none" w:sz="0" w:space="0" w:color="auto"/>
            <w:bottom w:val="none" w:sz="0" w:space="0" w:color="auto"/>
            <w:right w:val="none" w:sz="0" w:space="0" w:color="auto"/>
          </w:divBdr>
        </w:div>
        <w:div w:id="417673856">
          <w:marLeft w:val="446"/>
          <w:marRight w:val="0"/>
          <w:marTop w:val="0"/>
          <w:marBottom w:val="0"/>
          <w:divBdr>
            <w:top w:val="none" w:sz="0" w:space="0" w:color="auto"/>
            <w:left w:val="none" w:sz="0" w:space="0" w:color="auto"/>
            <w:bottom w:val="none" w:sz="0" w:space="0" w:color="auto"/>
            <w:right w:val="none" w:sz="0" w:space="0" w:color="auto"/>
          </w:divBdr>
        </w:div>
        <w:div w:id="524946435">
          <w:marLeft w:val="446"/>
          <w:marRight w:val="0"/>
          <w:marTop w:val="0"/>
          <w:marBottom w:val="0"/>
          <w:divBdr>
            <w:top w:val="none" w:sz="0" w:space="0" w:color="auto"/>
            <w:left w:val="none" w:sz="0" w:space="0" w:color="auto"/>
            <w:bottom w:val="none" w:sz="0" w:space="0" w:color="auto"/>
            <w:right w:val="none" w:sz="0" w:space="0" w:color="auto"/>
          </w:divBdr>
        </w:div>
      </w:divsChild>
    </w:div>
    <w:div w:id="1350181245">
      <w:bodyDiv w:val="1"/>
      <w:marLeft w:val="0"/>
      <w:marRight w:val="0"/>
      <w:marTop w:val="0"/>
      <w:marBottom w:val="0"/>
      <w:divBdr>
        <w:top w:val="none" w:sz="0" w:space="0" w:color="auto"/>
        <w:left w:val="none" w:sz="0" w:space="0" w:color="auto"/>
        <w:bottom w:val="none" w:sz="0" w:space="0" w:color="auto"/>
        <w:right w:val="none" w:sz="0" w:space="0" w:color="auto"/>
      </w:divBdr>
      <w:divsChild>
        <w:div w:id="2141529869">
          <w:marLeft w:val="446"/>
          <w:marRight w:val="0"/>
          <w:marTop w:val="0"/>
          <w:marBottom w:val="0"/>
          <w:divBdr>
            <w:top w:val="none" w:sz="0" w:space="0" w:color="auto"/>
            <w:left w:val="none" w:sz="0" w:space="0" w:color="auto"/>
            <w:bottom w:val="none" w:sz="0" w:space="0" w:color="auto"/>
            <w:right w:val="none" w:sz="0" w:space="0" w:color="auto"/>
          </w:divBdr>
        </w:div>
        <w:div w:id="100609193">
          <w:marLeft w:val="446"/>
          <w:marRight w:val="0"/>
          <w:marTop w:val="0"/>
          <w:marBottom w:val="0"/>
          <w:divBdr>
            <w:top w:val="none" w:sz="0" w:space="0" w:color="auto"/>
            <w:left w:val="none" w:sz="0" w:space="0" w:color="auto"/>
            <w:bottom w:val="none" w:sz="0" w:space="0" w:color="auto"/>
            <w:right w:val="none" w:sz="0" w:space="0" w:color="auto"/>
          </w:divBdr>
        </w:div>
        <w:div w:id="1843278040">
          <w:marLeft w:val="446"/>
          <w:marRight w:val="0"/>
          <w:marTop w:val="0"/>
          <w:marBottom w:val="0"/>
          <w:divBdr>
            <w:top w:val="none" w:sz="0" w:space="0" w:color="auto"/>
            <w:left w:val="none" w:sz="0" w:space="0" w:color="auto"/>
            <w:bottom w:val="none" w:sz="0" w:space="0" w:color="auto"/>
            <w:right w:val="none" w:sz="0" w:space="0" w:color="auto"/>
          </w:divBdr>
        </w:div>
        <w:div w:id="654647043">
          <w:marLeft w:val="446"/>
          <w:marRight w:val="0"/>
          <w:marTop w:val="0"/>
          <w:marBottom w:val="0"/>
          <w:divBdr>
            <w:top w:val="none" w:sz="0" w:space="0" w:color="auto"/>
            <w:left w:val="none" w:sz="0" w:space="0" w:color="auto"/>
            <w:bottom w:val="none" w:sz="0" w:space="0" w:color="auto"/>
            <w:right w:val="none" w:sz="0" w:space="0" w:color="auto"/>
          </w:divBdr>
        </w:div>
        <w:div w:id="1012029807">
          <w:marLeft w:val="446"/>
          <w:marRight w:val="0"/>
          <w:marTop w:val="0"/>
          <w:marBottom w:val="0"/>
          <w:divBdr>
            <w:top w:val="none" w:sz="0" w:space="0" w:color="auto"/>
            <w:left w:val="none" w:sz="0" w:space="0" w:color="auto"/>
            <w:bottom w:val="none" w:sz="0" w:space="0" w:color="auto"/>
            <w:right w:val="none" w:sz="0" w:space="0" w:color="auto"/>
          </w:divBdr>
        </w:div>
        <w:div w:id="2014145399">
          <w:marLeft w:val="446"/>
          <w:marRight w:val="0"/>
          <w:marTop w:val="0"/>
          <w:marBottom w:val="0"/>
          <w:divBdr>
            <w:top w:val="none" w:sz="0" w:space="0" w:color="auto"/>
            <w:left w:val="none" w:sz="0" w:space="0" w:color="auto"/>
            <w:bottom w:val="none" w:sz="0" w:space="0" w:color="auto"/>
            <w:right w:val="none" w:sz="0" w:space="0" w:color="auto"/>
          </w:divBdr>
        </w:div>
      </w:divsChild>
    </w:div>
    <w:div w:id="1372270770">
      <w:bodyDiv w:val="1"/>
      <w:marLeft w:val="0"/>
      <w:marRight w:val="0"/>
      <w:marTop w:val="0"/>
      <w:marBottom w:val="0"/>
      <w:divBdr>
        <w:top w:val="none" w:sz="0" w:space="0" w:color="auto"/>
        <w:left w:val="none" w:sz="0" w:space="0" w:color="auto"/>
        <w:bottom w:val="none" w:sz="0" w:space="0" w:color="auto"/>
        <w:right w:val="none" w:sz="0" w:space="0" w:color="auto"/>
      </w:divBdr>
    </w:div>
    <w:div w:id="1643461528">
      <w:bodyDiv w:val="1"/>
      <w:marLeft w:val="0"/>
      <w:marRight w:val="0"/>
      <w:marTop w:val="0"/>
      <w:marBottom w:val="0"/>
      <w:divBdr>
        <w:top w:val="none" w:sz="0" w:space="0" w:color="auto"/>
        <w:left w:val="none" w:sz="0" w:space="0" w:color="auto"/>
        <w:bottom w:val="none" w:sz="0" w:space="0" w:color="auto"/>
        <w:right w:val="none" w:sz="0" w:space="0" w:color="auto"/>
      </w:divBdr>
      <w:divsChild>
        <w:div w:id="1031878748">
          <w:marLeft w:val="446"/>
          <w:marRight w:val="0"/>
          <w:marTop w:val="0"/>
          <w:marBottom w:val="0"/>
          <w:divBdr>
            <w:top w:val="none" w:sz="0" w:space="0" w:color="auto"/>
            <w:left w:val="none" w:sz="0" w:space="0" w:color="auto"/>
            <w:bottom w:val="none" w:sz="0" w:space="0" w:color="auto"/>
            <w:right w:val="none" w:sz="0" w:space="0" w:color="auto"/>
          </w:divBdr>
        </w:div>
        <w:div w:id="1245139431">
          <w:marLeft w:val="446"/>
          <w:marRight w:val="0"/>
          <w:marTop w:val="0"/>
          <w:marBottom w:val="0"/>
          <w:divBdr>
            <w:top w:val="none" w:sz="0" w:space="0" w:color="auto"/>
            <w:left w:val="none" w:sz="0" w:space="0" w:color="auto"/>
            <w:bottom w:val="none" w:sz="0" w:space="0" w:color="auto"/>
            <w:right w:val="none" w:sz="0" w:space="0" w:color="auto"/>
          </w:divBdr>
        </w:div>
        <w:div w:id="1317883658">
          <w:marLeft w:val="446"/>
          <w:marRight w:val="0"/>
          <w:marTop w:val="0"/>
          <w:marBottom w:val="0"/>
          <w:divBdr>
            <w:top w:val="none" w:sz="0" w:space="0" w:color="auto"/>
            <w:left w:val="none" w:sz="0" w:space="0" w:color="auto"/>
            <w:bottom w:val="none" w:sz="0" w:space="0" w:color="auto"/>
            <w:right w:val="none" w:sz="0" w:space="0" w:color="auto"/>
          </w:divBdr>
        </w:div>
        <w:div w:id="958101224">
          <w:marLeft w:val="446"/>
          <w:marRight w:val="0"/>
          <w:marTop w:val="0"/>
          <w:marBottom w:val="0"/>
          <w:divBdr>
            <w:top w:val="none" w:sz="0" w:space="0" w:color="auto"/>
            <w:left w:val="none" w:sz="0" w:space="0" w:color="auto"/>
            <w:bottom w:val="none" w:sz="0" w:space="0" w:color="auto"/>
            <w:right w:val="none" w:sz="0" w:space="0" w:color="auto"/>
          </w:divBdr>
        </w:div>
        <w:div w:id="472412402">
          <w:marLeft w:val="446"/>
          <w:marRight w:val="0"/>
          <w:marTop w:val="0"/>
          <w:marBottom w:val="0"/>
          <w:divBdr>
            <w:top w:val="none" w:sz="0" w:space="0" w:color="auto"/>
            <w:left w:val="none" w:sz="0" w:space="0" w:color="auto"/>
            <w:bottom w:val="none" w:sz="0" w:space="0" w:color="auto"/>
            <w:right w:val="none" w:sz="0" w:space="0" w:color="auto"/>
          </w:divBdr>
        </w:div>
        <w:div w:id="396974711">
          <w:marLeft w:val="446"/>
          <w:marRight w:val="0"/>
          <w:marTop w:val="0"/>
          <w:marBottom w:val="0"/>
          <w:divBdr>
            <w:top w:val="none" w:sz="0" w:space="0" w:color="auto"/>
            <w:left w:val="none" w:sz="0" w:space="0" w:color="auto"/>
            <w:bottom w:val="none" w:sz="0" w:space="0" w:color="auto"/>
            <w:right w:val="none" w:sz="0" w:space="0" w:color="auto"/>
          </w:divBdr>
        </w:div>
        <w:div w:id="1417287915">
          <w:marLeft w:val="446"/>
          <w:marRight w:val="0"/>
          <w:marTop w:val="0"/>
          <w:marBottom w:val="0"/>
          <w:divBdr>
            <w:top w:val="none" w:sz="0" w:space="0" w:color="auto"/>
            <w:left w:val="none" w:sz="0" w:space="0" w:color="auto"/>
            <w:bottom w:val="none" w:sz="0" w:space="0" w:color="auto"/>
            <w:right w:val="none" w:sz="0" w:space="0" w:color="auto"/>
          </w:divBdr>
        </w:div>
        <w:div w:id="1403677057">
          <w:marLeft w:val="446"/>
          <w:marRight w:val="0"/>
          <w:marTop w:val="0"/>
          <w:marBottom w:val="0"/>
          <w:divBdr>
            <w:top w:val="none" w:sz="0" w:space="0" w:color="auto"/>
            <w:left w:val="none" w:sz="0" w:space="0" w:color="auto"/>
            <w:bottom w:val="none" w:sz="0" w:space="0" w:color="auto"/>
            <w:right w:val="none" w:sz="0" w:space="0" w:color="auto"/>
          </w:divBdr>
        </w:div>
        <w:div w:id="40448179">
          <w:marLeft w:val="446"/>
          <w:marRight w:val="0"/>
          <w:marTop w:val="0"/>
          <w:marBottom w:val="0"/>
          <w:divBdr>
            <w:top w:val="none" w:sz="0" w:space="0" w:color="auto"/>
            <w:left w:val="none" w:sz="0" w:space="0" w:color="auto"/>
            <w:bottom w:val="none" w:sz="0" w:space="0" w:color="auto"/>
            <w:right w:val="none" w:sz="0" w:space="0" w:color="auto"/>
          </w:divBdr>
        </w:div>
      </w:divsChild>
    </w:div>
    <w:div w:id="1673489688">
      <w:bodyDiv w:val="1"/>
      <w:marLeft w:val="0"/>
      <w:marRight w:val="0"/>
      <w:marTop w:val="0"/>
      <w:marBottom w:val="0"/>
      <w:divBdr>
        <w:top w:val="none" w:sz="0" w:space="0" w:color="auto"/>
        <w:left w:val="none" w:sz="0" w:space="0" w:color="auto"/>
        <w:bottom w:val="none" w:sz="0" w:space="0" w:color="auto"/>
        <w:right w:val="none" w:sz="0" w:space="0" w:color="auto"/>
      </w:divBdr>
      <w:divsChild>
        <w:div w:id="1509371814">
          <w:marLeft w:val="446"/>
          <w:marRight w:val="0"/>
          <w:marTop w:val="0"/>
          <w:marBottom w:val="0"/>
          <w:divBdr>
            <w:top w:val="none" w:sz="0" w:space="0" w:color="auto"/>
            <w:left w:val="none" w:sz="0" w:space="0" w:color="auto"/>
            <w:bottom w:val="none" w:sz="0" w:space="0" w:color="auto"/>
            <w:right w:val="none" w:sz="0" w:space="0" w:color="auto"/>
          </w:divBdr>
        </w:div>
        <w:div w:id="1805734660">
          <w:marLeft w:val="446"/>
          <w:marRight w:val="0"/>
          <w:marTop w:val="0"/>
          <w:marBottom w:val="0"/>
          <w:divBdr>
            <w:top w:val="none" w:sz="0" w:space="0" w:color="auto"/>
            <w:left w:val="none" w:sz="0" w:space="0" w:color="auto"/>
            <w:bottom w:val="none" w:sz="0" w:space="0" w:color="auto"/>
            <w:right w:val="none" w:sz="0" w:space="0" w:color="auto"/>
          </w:divBdr>
        </w:div>
        <w:div w:id="1839954173">
          <w:marLeft w:val="446"/>
          <w:marRight w:val="0"/>
          <w:marTop w:val="0"/>
          <w:marBottom w:val="0"/>
          <w:divBdr>
            <w:top w:val="none" w:sz="0" w:space="0" w:color="auto"/>
            <w:left w:val="none" w:sz="0" w:space="0" w:color="auto"/>
            <w:bottom w:val="none" w:sz="0" w:space="0" w:color="auto"/>
            <w:right w:val="none" w:sz="0" w:space="0" w:color="auto"/>
          </w:divBdr>
        </w:div>
        <w:div w:id="1344239193">
          <w:marLeft w:val="446"/>
          <w:marRight w:val="0"/>
          <w:marTop w:val="0"/>
          <w:marBottom w:val="0"/>
          <w:divBdr>
            <w:top w:val="none" w:sz="0" w:space="0" w:color="auto"/>
            <w:left w:val="none" w:sz="0" w:space="0" w:color="auto"/>
            <w:bottom w:val="none" w:sz="0" w:space="0" w:color="auto"/>
            <w:right w:val="none" w:sz="0" w:space="0" w:color="auto"/>
          </w:divBdr>
        </w:div>
      </w:divsChild>
    </w:div>
    <w:div w:id="1722286813">
      <w:bodyDiv w:val="1"/>
      <w:marLeft w:val="0"/>
      <w:marRight w:val="0"/>
      <w:marTop w:val="0"/>
      <w:marBottom w:val="0"/>
      <w:divBdr>
        <w:top w:val="none" w:sz="0" w:space="0" w:color="auto"/>
        <w:left w:val="none" w:sz="0" w:space="0" w:color="auto"/>
        <w:bottom w:val="none" w:sz="0" w:space="0" w:color="auto"/>
        <w:right w:val="none" w:sz="0" w:space="0" w:color="auto"/>
      </w:divBdr>
    </w:div>
    <w:div w:id="1871451161">
      <w:bodyDiv w:val="1"/>
      <w:marLeft w:val="0"/>
      <w:marRight w:val="0"/>
      <w:marTop w:val="0"/>
      <w:marBottom w:val="0"/>
      <w:divBdr>
        <w:top w:val="none" w:sz="0" w:space="0" w:color="auto"/>
        <w:left w:val="none" w:sz="0" w:space="0" w:color="auto"/>
        <w:bottom w:val="none" w:sz="0" w:space="0" w:color="auto"/>
        <w:right w:val="none" w:sz="0" w:space="0" w:color="auto"/>
      </w:divBdr>
    </w:div>
    <w:div w:id="1891108406">
      <w:bodyDiv w:val="1"/>
      <w:marLeft w:val="0"/>
      <w:marRight w:val="0"/>
      <w:marTop w:val="0"/>
      <w:marBottom w:val="0"/>
      <w:divBdr>
        <w:top w:val="none" w:sz="0" w:space="0" w:color="auto"/>
        <w:left w:val="none" w:sz="0" w:space="0" w:color="auto"/>
        <w:bottom w:val="none" w:sz="0" w:space="0" w:color="auto"/>
        <w:right w:val="none" w:sz="0" w:space="0" w:color="auto"/>
      </w:divBdr>
      <w:divsChild>
        <w:div w:id="1229538139">
          <w:marLeft w:val="446"/>
          <w:marRight w:val="0"/>
          <w:marTop w:val="0"/>
          <w:marBottom w:val="0"/>
          <w:divBdr>
            <w:top w:val="none" w:sz="0" w:space="0" w:color="auto"/>
            <w:left w:val="none" w:sz="0" w:space="0" w:color="auto"/>
            <w:bottom w:val="none" w:sz="0" w:space="0" w:color="auto"/>
            <w:right w:val="none" w:sz="0" w:space="0" w:color="auto"/>
          </w:divBdr>
        </w:div>
        <w:div w:id="1370304756">
          <w:marLeft w:val="446"/>
          <w:marRight w:val="0"/>
          <w:marTop w:val="0"/>
          <w:marBottom w:val="0"/>
          <w:divBdr>
            <w:top w:val="none" w:sz="0" w:space="0" w:color="auto"/>
            <w:left w:val="none" w:sz="0" w:space="0" w:color="auto"/>
            <w:bottom w:val="none" w:sz="0" w:space="0" w:color="auto"/>
            <w:right w:val="none" w:sz="0" w:space="0" w:color="auto"/>
          </w:divBdr>
        </w:div>
        <w:div w:id="902833783">
          <w:marLeft w:val="446"/>
          <w:marRight w:val="0"/>
          <w:marTop w:val="0"/>
          <w:marBottom w:val="0"/>
          <w:divBdr>
            <w:top w:val="none" w:sz="0" w:space="0" w:color="auto"/>
            <w:left w:val="none" w:sz="0" w:space="0" w:color="auto"/>
            <w:bottom w:val="none" w:sz="0" w:space="0" w:color="auto"/>
            <w:right w:val="none" w:sz="0" w:space="0" w:color="auto"/>
          </w:divBdr>
        </w:div>
        <w:div w:id="177014304">
          <w:marLeft w:val="446"/>
          <w:marRight w:val="0"/>
          <w:marTop w:val="0"/>
          <w:marBottom w:val="0"/>
          <w:divBdr>
            <w:top w:val="none" w:sz="0" w:space="0" w:color="auto"/>
            <w:left w:val="none" w:sz="0" w:space="0" w:color="auto"/>
            <w:bottom w:val="none" w:sz="0" w:space="0" w:color="auto"/>
            <w:right w:val="none" w:sz="0" w:space="0" w:color="auto"/>
          </w:divBdr>
        </w:div>
        <w:div w:id="186915314">
          <w:marLeft w:val="44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31F0A9-4762-48FD-8B1E-8AC9BB24B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5</Pages>
  <Words>2700</Words>
  <Characters>14855</Characters>
  <Application>Microsoft Office Word</Application>
  <DocSecurity>0</DocSecurity>
  <Lines>123</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Berry Laurence</dc:creator>
  <dc:description/>
  <cp:lastModifiedBy>Laurence Berry</cp:lastModifiedBy>
  <cp:revision>10</cp:revision>
  <cp:lastPrinted>2023-12-04T20:48:00Z</cp:lastPrinted>
  <dcterms:created xsi:type="dcterms:W3CDTF">2023-12-04T20:55:00Z</dcterms:created>
  <dcterms:modified xsi:type="dcterms:W3CDTF">2024-01-22T07:03:00Z</dcterms:modified>
  <dc:language>fr-FR</dc:language>
</cp:coreProperties>
</file>